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7A9" w:rsidRDefault="0099674C" w:rsidP="00661123">
      <w:pPr>
        <w:spacing w:after="0"/>
        <w:ind w:firstLine="709"/>
        <w:jc w:val="both"/>
        <w:rPr>
          <w:rFonts w:ascii="Times New Roman" w:hAnsi="Times New Roman" w:cs="Times New Roman"/>
          <w:b/>
          <w:bCs/>
          <w:sz w:val="24"/>
          <w:szCs w:val="24"/>
        </w:rPr>
      </w:pPr>
      <w:r w:rsidRPr="00A02DCF">
        <w:rPr>
          <w:rFonts w:ascii="Times New Roman" w:hAnsi="Times New Roman" w:cs="Times New Roman"/>
          <w:b/>
          <w:bCs/>
          <w:sz w:val="24"/>
          <w:szCs w:val="24"/>
        </w:rPr>
        <w:t>Аннотация к программе</w:t>
      </w:r>
      <w:r>
        <w:rPr>
          <w:rFonts w:ascii="Times New Roman" w:hAnsi="Times New Roman" w:cs="Times New Roman"/>
          <w:b/>
          <w:bCs/>
          <w:sz w:val="24"/>
          <w:szCs w:val="24"/>
        </w:rPr>
        <w:t xml:space="preserve"> </w:t>
      </w:r>
      <w:r w:rsidRPr="0099674C">
        <w:rPr>
          <w:rFonts w:ascii="Times New Roman" w:hAnsi="Times New Roman" w:cs="Times New Roman"/>
          <w:b/>
          <w:bCs/>
          <w:sz w:val="24"/>
          <w:szCs w:val="24"/>
        </w:rPr>
        <w:t>«Курс наПраво»</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Краевая профильная смена «Курс наПраво» — это уникальная возможность для подростков погрузиться в мир юриспруденции и попробовать себя в роли сотрудников правоохранительных органов. Смена построена вокруг захватывающего сюжета — расследования «Дела о пропавшем золоте Фемиды». Участники разделятся на 4 следственные группы (оперуполномоченные, криминалисты, следователи, прокуроры) и на протяжении 12 дней будут собирать улики, проводить экспертизы, допрашивать п</w:t>
      </w:r>
      <w:r w:rsidR="0011453B">
        <w:rPr>
          <w:rFonts w:ascii="Times New Roman" w:eastAsia="Times New Roman" w:hAnsi="Times New Roman" w:cs="Times New Roman"/>
          <w:sz w:val="24"/>
          <w:szCs w:val="24"/>
        </w:rPr>
        <w:t>одозреваемых и искать истину.</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Основные направления программы: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Профильная программа (5 занятий для каждой группы): участники осваивают профессиональные навыки (опрос свидетелей, дактилоскопия, трасология, почерковедение, составление процессуальных документов, прокурорский надзор).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Междисциплинарные лекции от действующих сотрудников правоохранительных органов: кинолог, следователь, психолог, специалист-криминалист, прокурор района им. Лазо.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Практико-ориентированные мероприятия: экскурсии в Железнодорожный и Краснофлотский суды г. Хабаровска.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Игровой компонент: «Часы расследования», на которых группы обмениваются результатами и продвигаются в раскрытии «Дела о пропавшем золоте Фемиды».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Итоговый час расследования, на котором каждая группа представляет свои выводы, и раскрывается правда: медали не были украдены, а случайно переложены в иное место. Таким образом, окажется, что никто не виновен.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 xml:space="preserve">- Спортивное многоборье – итоговое соревнование, победители которого получают заслуженные (и вовремя найденные) медали. </w:t>
      </w:r>
    </w:p>
    <w:p w:rsidR="0099674C" w:rsidRPr="0099674C" w:rsidRDefault="0099674C" w:rsidP="00661123">
      <w:pPr>
        <w:widowControl w:val="0"/>
        <w:tabs>
          <w:tab w:val="left" w:pos="2575"/>
          <w:tab w:val="left" w:pos="4998"/>
        </w:tabs>
        <w:autoSpaceDE w:val="0"/>
        <w:autoSpaceDN w:val="0"/>
        <w:spacing w:after="0"/>
        <w:ind w:right="95" w:firstLine="709"/>
        <w:jc w:val="both"/>
        <w:rPr>
          <w:rFonts w:ascii="Times New Roman" w:eastAsia="Times New Roman" w:hAnsi="Times New Roman" w:cs="Times New Roman"/>
          <w:sz w:val="24"/>
          <w:szCs w:val="24"/>
        </w:rPr>
      </w:pPr>
      <w:r w:rsidRPr="0099674C">
        <w:rPr>
          <w:rFonts w:ascii="Times New Roman" w:eastAsia="Times New Roman" w:hAnsi="Times New Roman" w:cs="Times New Roman"/>
          <w:sz w:val="24"/>
          <w:szCs w:val="24"/>
        </w:rPr>
        <w:t>Программа дает возможность каждому подростку не только получить знания о юридических профессиях, но и развить навыки работы в команде, критического мышления и публичных выступлений.</w:t>
      </w:r>
    </w:p>
    <w:p w:rsidR="0099674C" w:rsidRPr="00A02DCF" w:rsidRDefault="0099674C" w:rsidP="00661123">
      <w:pPr>
        <w:spacing w:after="0"/>
        <w:ind w:firstLine="709"/>
        <w:jc w:val="both"/>
        <w:rPr>
          <w:rFonts w:ascii="Times New Roman" w:hAnsi="Times New Roman" w:cs="Times New Roman"/>
          <w:b/>
          <w:sz w:val="24"/>
          <w:szCs w:val="24"/>
        </w:rPr>
      </w:pPr>
      <w:r w:rsidRPr="00A02DCF">
        <w:rPr>
          <w:rFonts w:ascii="Times New Roman" w:hAnsi="Times New Roman" w:cs="Times New Roman"/>
          <w:b/>
          <w:sz w:val="24"/>
          <w:szCs w:val="24"/>
        </w:rPr>
        <w:t>Актуальность программы</w:t>
      </w:r>
    </w:p>
    <w:p w:rsidR="0099674C" w:rsidRPr="000E2A16" w:rsidRDefault="0099674C" w:rsidP="00661123">
      <w:pPr>
        <w:spacing w:after="0"/>
        <w:ind w:firstLine="709"/>
        <w:jc w:val="both"/>
        <w:rPr>
          <w:rFonts w:ascii="Times New Roman" w:hAnsi="Times New Roman" w:cs="Times New Roman"/>
          <w:sz w:val="24"/>
          <w:szCs w:val="24"/>
        </w:rPr>
      </w:pPr>
      <w:r w:rsidRPr="000E2A16">
        <w:rPr>
          <w:rFonts w:ascii="Times New Roman" w:hAnsi="Times New Roman" w:cs="Times New Roman"/>
          <w:sz w:val="24"/>
          <w:szCs w:val="24"/>
        </w:rPr>
        <w:t>Целями развития дополнительного образования детей являются создание условий для самореализации и развития талантов детей, а также воспитание высоконравственной, гармонично развитой и социально ответственной личности. Правовое образование и просвещение — один из важнейших инструментов воспитания современной молодежи, формирующий гражданскую позицию, уважение к закону и понимание своих прав и обязанностей.</w:t>
      </w:r>
      <w:r>
        <w:rPr>
          <w:rFonts w:ascii="Times New Roman" w:hAnsi="Times New Roman" w:cs="Times New Roman"/>
          <w:sz w:val="24"/>
          <w:szCs w:val="24"/>
        </w:rPr>
        <w:t xml:space="preserve"> </w:t>
      </w:r>
      <w:r w:rsidRPr="000E2A16">
        <w:rPr>
          <w:rFonts w:ascii="Times New Roman" w:hAnsi="Times New Roman" w:cs="Times New Roman"/>
          <w:sz w:val="24"/>
          <w:szCs w:val="24"/>
        </w:rPr>
        <w:t>В Концепции развития дополнительного образования детей до 2030 года, утвержденной распоряжением Правительства Российской Федерации от 31 марта 2022 г., особое внимание уделяется формированию у детей «правовой и финансовой грамотности, навыков безопасного поведения в сети Интернет, профилактике асоциальных явлений». Программа «Курс наПраво» полностью отвечает этим задачам, предлагая подросткам не просто теоретическое изучение права, а погружение в профессиональную деятельность через игровую модель расследования.</w:t>
      </w:r>
    </w:p>
    <w:p w:rsidR="0099674C" w:rsidRPr="000E2A16" w:rsidRDefault="0099674C" w:rsidP="00661123">
      <w:pPr>
        <w:spacing w:after="0"/>
        <w:ind w:firstLine="709"/>
        <w:jc w:val="both"/>
        <w:rPr>
          <w:rFonts w:ascii="Times New Roman" w:hAnsi="Times New Roman" w:cs="Times New Roman"/>
          <w:sz w:val="24"/>
          <w:szCs w:val="24"/>
        </w:rPr>
      </w:pPr>
      <w:r w:rsidRPr="000E2A16">
        <w:rPr>
          <w:rFonts w:ascii="Times New Roman" w:hAnsi="Times New Roman" w:cs="Times New Roman"/>
          <w:sz w:val="24"/>
          <w:szCs w:val="24"/>
        </w:rPr>
        <w:t>Актуальность программы также обусловлена:</w:t>
      </w:r>
    </w:p>
    <w:p w:rsidR="0099674C" w:rsidRPr="000E2A16" w:rsidRDefault="0099674C" w:rsidP="0066112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A16">
        <w:rPr>
          <w:rFonts w:ascii="Times New Roman" w:hAnsi="Times New Roman" w:cs="Times New Roman"/>
          <w:sz w:val="24"/>
          <w:szCs w:val="24"/>
        </w:rPr>
        <w:t xml:space="preserve">Высоким спросом на юридические профессии. Юристы, следователи, адвокаты, судьи, прокуроры, криминалисты — эти профессии традиционно являются одними из самых востребованных и престижных в обществе. Программа позволяет участникам </w:t>
      </w:r>
      <w:r w:rsidRPr="000E2A16">
        <w:rPr>
          <w:rFonts w:ascii="Times New Roman" w:hAnsi="Times New Roman" w:cs="Times New Roman"/>
          <w:sz w:val="24"/>
          <w:szCs w:val="24"/>
        </w:rPr>
        <w:lastRenderedPageBreak/>
        <w:t>примерить на себя эти роли и сделать осознанный выбор будущей профессиональной траектории.</w:t>
      </w:r>
    </w:p>
    <w:p w:rsidR="0099674C" w:rsidRPr="000E2A16" w:rsidRDefault="0099674C" w:rsidP="0066112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A16">
        <w:rPr>
          <w:rFonts w:ascii="Times New Roman" w:hAnsi="Times New Roman" w:cs="Times New Roman"/>
          <w:sz w:val="24"/>
          <w:szCs w:val="24"/>
        </w:rPr>
        <w:t>Необходимостью повышения правовой грамотности молодежи. Подростки должны знать свои права и обязанности, уметь защищать свои интересы в рамках закона и понимать ответственность за свои поступки. Игровая форма расследования позволяет усвоить эти принципы через личное участие.</w:t>
      </w:r>
    </w:p>
    <w:p w:rsidR="0099674C" w:rsidRPr="000E2A16" w:rsidRDefault="0099674C" w:rsidP="0066112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A16">
        <w:rPr>
          <w:rFonts w:ascii="Times New Roman" w:hAnsi="Times New Roman" w:cs="Times New Roman"/>
          <w:sz w:val="24"/>
          <w:szCs w:val="24"/>
        </w:rPr>
        <w:t>Востребованностью практико-ориентированного подхода. Программа построена на принципе «обучение через действие»: каждое теоретическое занятие (профильная программа, междисциплинарные лекции) подкрепляется практическим применением в рамках «Часов расследования».</w:t>
      </w:r>
    </w:p>
    <w:p w:rsidR="0099674C" w:rsidRPr="000E2A16" w:rsidRDefault="0099674C" w:rsidP="0066112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E2A16">
        <w:rPr>
          <w:rFonts w:ascii="Times New Roman" w:hAnsi="Times New Roman" w:cs="Times New Roman"/>
          <w:sz w:val="24"/>
          <w:szCs w:val="24"/>
        </w:rPr>
        <w:t>Профилактикой правонарушений. Понимание неотвратимости наказания и уважение к закону, сформированные через активное вовлечение в процесс расследования, являются эффективной мерой профилактики асоциальных явлений в подростковой среде.</w:t>
      </w:r>
    </w:p>
    <w:p w:rsidR="0099674C" w:rsidRPr="0099674C" w:rsidRDefault="0099674C" w:rsidP="00661123">
      <w:pPr>
        <w:tabs>
          <w:tab w:val="left" w:pos="993"/>
        </w:tabs>
        <w:spacing w:after="0"/>
        <w:ind w:firstLine="709"/>
        <w:jc w:val="both"/>
        <w:rPr>
          <w:rFonts w:ascii="Times New Roman" w:eastAsia="Calibri" w:hAnsi="Times New Roman" w:cs="Times New Roman"/>
          <w:b/>
          <w:sz w:val="24"/>
          <w:szCs w:val="24"/>
        </w:rPr>
      </w:pPr>
      <w:r w:rsidRPr="0099674C">
        <w:rPr>
          <w:rFonts w:ascii="Times New Roman" w:eastAsia="Calibri" w:hAnsi="Times New Roman" w:cs="Times New Roman"/>
          <w:b/>
          <w:sz w:val="24"/>
          <w:szCs w:val="24"/>
        </w:rPr>
        <w:t xml:space="preserve">Новизна программы. </w:t>
      </w:r>
    </w:p>
    <w:p w:rsidR="0099674C" w:rsidRPr="0099674C" w:rsidRDefault="0099674C" w:rsidP="00661123">
      <w:pPr>
        <w:tabs>
          <w:tab w:val="left" w:pos="993"/>
        </w:tabs>
        <w:spacing w:after="0"/>
        <w:ind w:firstLine="709"/>
        <w:jc w:val="both"/>
        <w:rPr>
          <w:rFonts w:ascii="Times New Roman" w:eastAsia="Calibri" w:hAnsi="Times New Roman" w:cs="Times New Roman"/>
          <w:bCs/>
          <w:sz w:val="24"/>
          <w:szCs w:val="24"/>
        </w:rPr>
      </w:pPr>
      <w:r w:rsidRPr="0099674C">
        <w:rPr>
          <w:rFonts w:ascii="Times New Roman" w:eastAsia="Calibri" w:hAnsi="Times New Roman" w:cs="Times New Roman"/>
          <w:bCs/>
          <w:sz w:val="24"/>
          <w:szCs w:val="24"/>
        </w:rPr>
        <w:t>Новизна программы «Курс на Право» заключается в комплексном подходе к правовому просвещению через сквозную игровую модель расследования, интегрированную с образовательным блоком и системой междисциплинарных встреч с профессионалами.</w:t>
      </w:r>
    </w:p>
    <w:p w:rsidR="0099674C" w:rsidRPr="0099674C" w:rsidRDefault="0099674C" w:rsidP="00661123">
      <w:pPr>
        <w:tabs>
          <w:tab w:val="left" w:pos="993"/>
        </w:tabs>
        <w:spacing w:after="0"/>
        <w:ind w:firstLine="709"/>
        <w:jc w:val="both"/>
        <w:rPr>
          <w:rFonts w:ascii="Times New Roman" w:eastAsia="Calibri" w:hAnsi="Times New Roman" w:cs="Times New Roman"/>
          <w:bCs/>
          <w:sz w:val="24"/>
          <w:szCs w:val="24"/>
        </w:rPr>
      </w:pPr>
      <w:r w:rsidRPr="0099674C">
        <w:rPr>
          <w:rFonts w:ascii="Times New Roman" w:eastAsia="Calibri" w:hAnsi="Times New Roman" w:cs="Times New Roman"/>
          <w:bCs/>
          <w:sz w:val="24"/>
          <w:szCs w:val="24"/>
        </w:rPr>
        <w:t>1. Впервые на базе КГБНОУ КДЦ «Созвездие» реализуется смена, где образовательный блок полностью синхронизирован с детективным сюжетом. Участники не просто изучают теорию, а проживают 12 дней в роли сотрудников правоохранительных органов (оперуполномоченных, криминалистов, следователей, прокуроров), применяя полученные знания для раскрытия дела «О пропавшем золоте Фемиды».</w:t>
      </w:r>
    </w:p>
    <w:p w:rsidR="0099674C" w:rsidRPr="0099674C" w:rsidRDefault="0099674C" w:rsidP="00661123">
      <w:pPr>
        <w:tabs>
          <w:tab w:val="left" w:pos="993"/>
        </w:tabs>
        <w:spacing w:after="0"/>
        <w:ind w:firstLine="709"/>
        <w:jc w:val="both"/>
        <w:rPr>
          <w:rFonts w:ascii="Times New Roman" w:eastAsia="Calibri" w:hAnsi="Times New Roman" w:cs="Times New Roman"/>
          <w:bCs/>
          <w:sz w:val="24"/>
          <w:szCs w:val="24"/>
        </w:rPr>
      </w:pPr>
      <w:r w:rsidRPr="0099674C">
        <w:rPr>
          <w:rFonts w:ascii="Times New Roman" w:eastAsia="Calibri" w:hAnsi="Times New Roman" w:cs="Times New Roman"/>
          <w:bCs/>
          <w:sz w:val="24"/>
          <w:szCs w:val="24"/>
        </w:rPr>
        <w:t>2. Интеграция с реальными специалистами. Программой смены предусмотрен курс междисциплинарных лекций от действующих сотрудников: кинолог Дальневосточного таможенного управления, следователь Вяземского межрайонного следственного отдела, специалист-криминалист ДВГУПС, прокурор района имени Лазо, психолог. Это позволяет участникам получить информацию «из первых рук» и задать вопросы профессионалам.</w:t>
      </w:r>
    </w:p>
    <w:p w:rsidR="0099674C" w:rsidRPr="0099674C" w:rsidRDefault="0099674C" w:rsidP="00661123">
      <w:pPr>
        <w:tabs>
          <w:tab w:val="left" w:pos="993"/>
        </w:tabs>
        <w:spacing w:after="0"/>
        <w:ind w:firstLine="709"/>
        <w:jc w:val="both"/>
        <w:rPr>
          <w:rFonts w:ascii="Times New Roman" w:eastAsia="Calibri" w:hAnsi="Times New Roman" w:cs="Times New Roman"/>
          <w:bCs/>
          <w:sz w:val="24"/>
          <w:szCs w:val="24"/>
        </w:rPr>
      </w:pPr>
      <w:r w:rsidRPr="0099674C">
        <w:rPr>
          <w:rFonts w:ascii="Times New Roman" w:eastAsia="Calibri" w:hAnsi="Times New Roman" w:cs="Times New Roman"/>
          <w:bCs/>
          <w:sz w:val="24"/>
          <w:szCs w:val="24"/>
        </w:rPr>
        <w:t>3. Уникальность финала. В отличие от традиционных детективных сюжетов, финал программы построен на принципе «презумпции невиновности» и гуманизма. В ходе итогового часа расследования выясняется, что собранные улики указывают на невиновного человека, а медали были утеряны по случайности (человеческий фактор). Это позволяет вывести участников на важнейший нравственный вывод: правда сложнее, чем кажется, а улики могут быть обманчивы.</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b/>
          <w:sz w:val="24"/>
          <w:szCs w:val="24"/>
        </w:rPr>
        <w:t>Педагогическая целесообразность программы.</w:t>
      </w:r>
      <w:r w:rsidRPr="0099674C">
        <w:rPr>
          <w:rFonts w:ascii="Times New Roman" w:eastAsia="Calibri" w:hAnsi="Times New Roman" w:cs="Times New Roman"/>
          <w:sz w:val="24"/>
          <w:szCs w:val="24"/>
        </w:rPr>
        <w:t xml:space="preserve"> </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Педагогическая целесообразность программы «Курс наПраво» обусловлена тем, что она позволяет выстроить эффективную систему формирования правовой культуры и профессионального самоопределения подростков через сочетание:</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теоретических занятий (профильная программа, лекции);</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практических мастер-классов и встреч с действующими сотрудниками правоохранительных органов;</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глубокой игровой модели (часы расследования, работа в группах, взаимодействие с «подозреваемыми»).</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Такой комплексный подход создает условия для:</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lastRenderedPageBreak/>
        <w:t>- осознанного выбора будущей профессии в сфере юриспруденции;</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развития навыков: критического мышления, аргументации, командной работы, публичных выступлений;</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формирования активной гражданской позиции и уважения к закону;</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 приобретения опыта работы с документами и вещественными доказательствами.</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sz w:val="24"/>
          <w:szCs w:val="24"/>
        </w:rPr>
        <w:t>Программа ориентирована на создание «ситуации успеха» для каждого участника, независимо от выбранной роли, и дает возможность применить полученные знания в смоделированной, но максимально приближенной к реальности обстановке.</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b/>
          <w:sz w:val="24"/>
          <w:szCs w:val="24"/>
        </w:rPr>
        <w:t xml:space="preserve">Направленность программы – </w:t>
      </w:r>
      <w:r w:rsidRPr="0099674C">
        <w:rPr>
          <w:rFonts w:ascii="Times New Roman" w:eastAsia="Calibri" w:hAnsi="Times New Roman" w:cs="Times New Roman"/>
          <w:sz w:val="24"/>
          <w:szCs w:val="24"/>
        </w:rPr>
        <w:t>социально-гуманитарная.</w:t>
      </w:r>
    </w:p>
    <w:p w:rsidR="0099674C" w:rsidRPr="0099674C" w:rsidRDefault="0099674C" w:rsidP="00661123">
      <w:pPr>
        <w:tabs>
          <w:tab w:val="left" w:pos="993"/>
        </w:tabs>
        <w:spacing w:after="0"/>
        <w:ind w:firstLine="709"/>
        <w:jc w:val="both"/>
        <w:rPr>
          <w:rFonts w:ascii="Times New Roman" w:eastAsia="Calibri" w:hAnsi="Times New Roman" w:cs="Times New Roman"/>
          <w:b/>
          <w:bCs/>
          <w:sz w:val="24"/>
          <w:szCs w:val="24"/>
        </w:rPr>
      </w:pPr>
      <w:r w:rsidRPr="0099674C">
        <w:rPr>
          <w:rFonts w:ascii="Times New Roman" w:eastAsia="Calibri" w:hAnsi="Times New Roman" w:cs="Times New Roman"/>
          <w:b/>
          <w:bCs/>
          <w:sz w:val="24"/>
          <w:szCs w:val="24"/>
        </w:rPr>
        <w:t xml:space="preserve">Целевая аудитория: </w:t>
      </w:r>
      <w:r w:rsidRPr="0099674C">
        <w:rPr>
          <w:rFonts w:ascii="Times New Roman" w:eastAsia="Calibri" w:hAnsi="Times New Roman" w:cs="Times New Roman"/>
          <w:sz w:val="24"/>
          <w:szCs w:val="24"/>
        </w:rPr>
        <w:t xml:space="preserve">участники в возрасте от 13 до 17 лет со всех территорий Хабаровского края. Победители и призеры соревнований, олимпиад, фестивалей, смотров, конкурсов муниципального, краевого, межрегионального, всероссийского уровня по предметам: </w:t>
      </w:r>
    </w:p>
    <w:p w:rsidR="0099674C" w:rsidRPr="0099674C" w:rsidRDefault="0099674C" w:rsidP="00661123">
      <w:pPr>
        <w:numPr>
          <w:ilvl w:val="0"/>
          <w:numId w:val="1"/>
        </w:numPr>
        <w:tabs>
          <w:tab w:val="left" w:pos="993"/>
        </w:tabs>
        <w:spacing w:after="0"/>
        <w:ind w:left="0" w:firstLine="709"/>
        <w:contextualSpacing/>
        <w:jc w:val="both"/>
        <w:rPr>
          <w:rFonts w:ascii="Times New Roman" w:eastAsia="Calibri" w:hAnsi="Times New Roman" w:cs="Times New Roman"/>
          <w:iCs/>
          <w:sz w:val="24"/>
          <w:szCs w:val="24"/>
        </w:rPr>
      </w:pPr>
      <w:r w:rsidRPr="0099674C">
        <w:rPr>
          <w:rFonts w:ascii="Times New Roman" w:eastAsia="Calibri" w:hAnsi="Times New Roman" w:cs="Times New Roman"/>
          <w:iCs/>
          <w:sz w:val="24"/>
          <w:szCs w:val="24"/>
        </w:rPr>
        <w:t>Право;</w:t>
      </w:r>
    </w:p>
    <w:p w:rsidR="0099674C" w:rsidRPr="0099674C" w:rsidRDefault="0099674C" w:rsidP="00661123">
      <w:pPr>
        <w:numPr>
          <w:ilvl w:val="0"/>
          <w:numId w:val="1"/>
        </w:numPr>
        <w:tabs>
          <w:tab w:val="left" w:pos="993"/>
        </w:tabs>
        <w:spacing w:after="0"/>
        <w:ind w:left="0" w:firstLine="709"/>
        <w:contextualSpacing/>
        <w:jc w:val="both"/>
        <w:rPr>
          <w:rFonts w:ascii="Times New Roman" w:eastAsia="Calibri" w:hAnsi="Times New Roman" w:cs="Times New Roman"/>
          <w:iCs/>
          <w:sz w:val="24"/>
          <w:szCs w:val="24"/>
        </w:rPr>
      </w:pPr>
      <w:r w:rsidRPr="0099674C">
        <w:rPr>
          <w:rFonts w:ascii="Times New Roman" w:eastAsia="Calibri" w:hAnsi="Times New Roman" w:cs="Times New Roman"/>
          <w:iCs/>
          <w:sz w:val="24"/>
          <w:szCs w:val="24"/>
        </w:rPr>
        <w:t>Обществознание;</w:t>
      </w:r>
    </w:p>
    <w:p w:rsidR="0099674C" w:rsidRPr="0099674C" w:rsidRDefault="0099674C" w:rsidP="00661123">
      <w:pPr>
        <w:numPr>
          <w:ilvl w:val="0"/>
          <w:numId w:val="1"/>
        </w:numPr>
        <w:tabs>
          <w:tab w:val="left" w:pos="993"/>
        </w:tabs>
        <w:spacing w:after="0"/>
        <w:ind w:left="0" w:firstLine="709"/>
        <w:contextualSpacing/>
        <w:jc w:val="both"/>
        <w:rPr>
          <w:rFonts w:ascii="Times New Roman" w:eastAsia="Calibri" w:hAnsi="Times New Roman" w:cs="Times New Roman"/>
          <w:iCs/>
          <w:sz w:val="24"/>
          <w:szCs w:val="24"/>
        </w:rPr>
      </w:pPr>
      <w:r w:rsidRPr="0099674C">
        <w:rPr>
          <w:rFonts w:ascii="Times New Roman" w:eastAsia="Calibri" w:hAnsi="Times New Roman" w:cs="Times New Roman"/>
          <w:iCs/>
          <w:sz w:val="24"/>
          <w:szCs w:val="24"/>
        </w:rPr>
        <w:t xml:space="preserve">История. </w:t>
      </w:r>
    </w:p>
    <w:p w:rsidR="0019258D" w:rsidRDefault="0019258D" w:rsidP="00661123">
      <w:pPr>
        <w:spacing w:after="0"/>
        <w:ind w:firstLine="709"/>
        <w:jc w:val="both"/>
        <w:rPr>
          <w:rFonts w:ascii="Times New Roman" w:eastAsia="Calibri" w:hAnsi="Times New Roman" w:cs="Times New Roman"/>
          <w:b/>
          <w:sz w:val="24"/>
          <w:szCs w:val="24"/>
        </w:rPr>
      </w:pPr>
      <w:r w:rsidRPr="0019258D">
        <w:rPr>
          <w:rFonts w:ascii="Times New Roman" w:eastAsia="Calibri" w:hAnsi="Times New Roman" w:cs="Times New Roman"/>
          <w:b/>
          <w:sz w:val="24"/>
          <w:szCs w:val="24"/>
        </w:rPr>
        <w:t>Цель программы</w:t>
      </w:r>
    </w:p>
    <w:p w:rsid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w:t>
      </w:r>
      <w:r w:rsidRPr="0019258D">
        <w:rPr>
          <w:rFonts w:ascii="Times New Roman" w:eastAsia="Calibri" w:hAnsi="Times New Roman" w:cs="Times New Roman"/>
          <w:sz w:val="24"/>
          <w:szCs w:val="24"/>
        </w:rPr>
        <w:t>ормирование у обучающихся первичных профессиональных компетенций в области юриспруденции и правовой культуры через активное включение в игровую модель расследования преступления и проектную деятельность.</w:t>
      </w:r>
    </w:p>
    <w:p w:rsidR="0019258D" w:rsidRPr="0019258D" w:rsidRDefault="0019258D" w:rsidP="00661123">
      <w:pPr>
        <w:spacing w:after="0"/>
        <w:ind w:firstLine="709"/>
        <w:jc w:val="both"/>
        <w:rPr>
          <w:rFonts w:ascii="Times New Roman" w:eastAsia="Calibri" w:hAnsi="Times New Roman" w:cs="Times New Roman"/>
          <w:b/>
          <w:sz w:val="24"/>
          <w:szCs w:val="24"/>
        </w:rPr>
      </w:pPr>
      <w:r w:rsidRPr="0019258D">
        <w:rPr>
          <w:rFonts w:ascii="Times New Roman" w:eastAsia="Calibri" w:hAnsi="Times New Roman" w:cs="Times New Roman"/>
          <w:b/>
          <w:sz w:val="24"/>
          <w:szCs w:val="24"/>
        </w:rPr>
        <w:t>Задачи программы:</w:t>
      </w:r>
    </w:p>
    <w:p w:rsidR="0019258D" w:rsidRPr="0019258D" w:rsidRDefault="0019258D" w:rsidP="00661123">
      <w:pPr>
        <w:spacing w:after="0"/>
        <w:ind w:firstLine="709"/>
        <w:jc w:val="both"/>
        <w:rPr>
          <w:rFonts w:ascii="Times New Roman" w:eastAsia="Calibri" w:hAnsi="Times New Roman" w:cs="Times New Roman"/>
          <w:i/>
          <w:sz w:val="24"/>
          <w:szCs w:val="24"/>
        </w:rPr>
      </w:pPr>
      <w:r w:rsidRPr="0019258D">
        <w:rPr>
          <w:rFonts w:ascii="Times New Roman" w:eastAsia="Calibri" w:hAnsi="Times New Roman" w:cs="Times New Roman"/>
          <w:i/>
          <w:sz w:val="24"/>
          <w:szCs w:val="24"/>
        </w:rPr>
        <w:t>Метапредметные задачи:</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Сформировать и развить у учащихся профессиональные компетенции в области юриспруденции, навыки критического и аналитического мышления, умение работать с нормативно-правовыми актами.</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Способствовать максимальной самореализации и раскрытию интеллектуально-аналитических способностей детей через игровые методы и проектную деятельность.</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у школьников познавательную активность, умение искать, обрабатывать и представлять информацию в правовых сферах.</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Сформировать и закрепить регулятивные умения: планирование, организация собственной и групповой деятельности, оценка эффективности выполненных заданий.</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Организовать насыщенную досуговую среду, направленную на полноценное социальное взаимодействие и активный отдых воспитанников.</w:t>
      </w:r>
    </w:p>
    <w:p w:rsidR="0019258D" w:rsidRPr="0019258D" w:rsidRDefault="0019258D" w:rsidP="00661123">
      <w:pPr>
        <w:spacing w:after="0"/>
        <w:ind w:firstLine="709"/>
        <w:jc w:val="both"/>
        <w:rPr>
          <w:rFonts w:ascii="Times New Roman" w:eastAsia="Calibri" w:hAnsi="Times New Roman" w:cs="Times New Roman"/>
          <w:i/>
          <w:sz w:val="24"/>
          <w:szCs w:val="24"/>
        </w:rPr>
      </w:pPr>
      <w:r w:rsidRPr="0019258D">
        <w:rPr>
          <w:rFonts w:ascii="Times New Roman" w:eastAsia="Calibri" w:hAnsi="Times New Roman" w:cs="Times New Roman"/>
          <w:i/>
          <w:sz w:val="24"/>
          <w:szCs w:val="24"/>
        </w:rPr>
        <w:t>Личностные задачи:</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Способствовать развитию лидерских качеств, ответственности и гражданской активности подростков.</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навыки командной работы, эффективного общения и конструктивного разрешения конфликтов.</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Выработать у детей ответственность за принятые решения и поступки, уважение к нормам морали и закона.</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способность самостоятельного принятия решений в сложных этически-нравственных ситуациях.</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Воспитать стремление к профессиональному росту и дальнейшему обучению в юридических специальностях.</w:t>
      </w:r>
    </w:p>
    <w:p w:rsidR="0019258D" w:rsidRPr="0019258D" w:rsidRDefault="0019258D" w:rsidP="00661123">
      <w:pPr>
        <w:spacing w:after="0"/>
        <w:ind w:firstLine="709"/>
        <w:jc w:val="both"/>
        <w:rPr>
          <w:rFonts w:ascii="Times New Roman" w:eastAsia="Calibri" w:hAnsi="Times New Roman" w:cs="Times New Roman"/>
          <w:b/>
          <w:sz w:val="24"/>
          <w:szCs w:val="24"/>
        </w:rPr>
      </w:pPr>
      <w:r w:rsidRPr="0019258D">
        <w:rPr>
          <w:rFonts w:ascii="Times New Roman" w:eastAsia="Calibri" w:hAnsi="Times New Roman" w:cs="Times New Roman"/>
          <w:b/>
          <w:sz w:val="24"/>
          <w:szCs w:val="24"/>
        </w:rPr>
        <w:t>Планируемые результаты реализации программы:</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lastRenderedPageBreak/>
        <w:t xml:space="preserve">Дети: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Получат знания о структуре и функциях правоохранительных органов (прокуратура, следствие, дознание, экспертиза, судопроизводство).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Овладеют начальными навыками сбора доказательств, составления процессуальных документов, проведения следственных экспериментов и судебных заседаний.</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Узнают о склонностях и интересах ребенка в области права и юриспруденции.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Смогут оказать поддержку в выборе дальнейшей образовательной траектории.</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Будут способствовать повышению престижа профессий правоохранительной системы и юридического профиля.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Привлекут внимание широкой аудитории к проблемам правового просвещения и воспитания.</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Научатся эффективно общаться и сотрудничать в условиях коллектива, проявлять инициативу и лидерские качества.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Освоят принципы самоуправления и организации коллективной деятельности.</w:t>
      </w:r>
    </w:p>
    <w:p w:rsidR="0019258D" w:rsidRPr="0019258D" w:rsidRDefault="0019258D" w:rsidP="00661123">
      <w:pPr>
        <w:spacing w:after="0"/>
        <w:ind w:firstLine="709"/>
        <w:jc w:val="both"/>
        <w:rPr>
          <w:rFonts w:ascii="Times New Roman" w:eastAsia="Calibri" w:hAnsi="Times New Roman" w:cs="Times New Roman"/>
          <w:i/>
          <w:sz w:val="24"/>
          <w:szCs w:val="24"/>
        </w:rPr>
      </w:pPr>
      <w:r w:rsidRPr="0019258D">
        <w:rPr>
          <w:rFonts w:ascii="Times New Roman" w:eastAsia="Calibri" w:hAnsi="Times New Roman" w:cs="Times New Roman"/>
          <w:i/>
          <w:sz w:val="24"/>
          <w:szCs w:val="24"/>
        </w:rPr>
        <w:t xml:space="preserve">Родители: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Оценят положительные изменения в поведении ребенка, укрепление дружеских связей и социальной адаптации.</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Будет сформировано сообщество единомышленников-юристов, объединённых общим профессиональным интересом.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Произойдёт укрепление горизонтальных связей среди молодёжи, стремящейся к юридической профессии.</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Определят своё личное призвание и профессиональный вектор в области права (судья, адвокат, следователь, юрист-консультант и т.д.).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Поймут специфику отдельных направлений юридической практики.</w:t>
      </w:r>
    </w:p>
    <w:p w:rsidR="0019258D" w:rsidRPr="0019258D" w:rsidRDefault="0019258D" w:rsidP="00661123">
      <w:pPr>
        <w:spacing w:after="0"/>
        <w:ind w:firstLine="709"/>
        <w:jc w:val="both"/>
        <w:rPr>
          <w:rFonts w:ascii="Times New Roman" w:eastAsia="Calibri" w:hAnsi="Times New Roman" w:cs="Times New Roman"/>
          <w:i/>
          <w:sz w:val="24"/>
          <w:szCs w:val="24"/>
        </w:rPr>
      </w:pPr>
      <w:r w:rsidRPr="0019258D">
        <w:rPr>
          <w:rFonts w:ascii="Times New Roman" w:eastAsia="Calibri" w:hAnsi="Times New Roman" w:cs="Times New Roman"/>
          <w:i/>
          <w:sz w:val="24"/>
          <w:szCs w:val="24"/>
        </w:rPr>
        <w:t xml:space="preserve">Родители: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Получат рекомендации по поддержке профессионального самоопределения ребенка.</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Появится больше сознательных выпускников школ, нацеленных на получение высшего юридического образования.</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Проявят свои способности в практической деятельности, участвуя в игровых расследованиях, симуляционных процессах и проектах.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Улучшат навыки публичной речи, аргументации и отстаивания своей точки зрения.</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Увидят реальные достижения ребенка, почувствуют удовлетворение результатами его учебной деятельности.</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9258D">
        <w:rPr>
          <w:rFonts w:ascii="Times New Roman" w:eastAsia="Calibri" w:hAnsi="Times New Roman" w:cs="Times New Roman"/>
          <w:sz w:val="24"/>
          <w:szCs w:val="24"/>
        </w:rPr>
        <w:t>Получит потенциальных профессионалов, обладающих развитыми аналитическими качествами, ответственностью и способностью принимать взвешенные решения.</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Сформируют реалистичное представление о содержании и особенностях юридической карьеры в регионе и стране.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Заведут полезные знакомства с практикующими специалистами отрасли.</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19258D" w:rsidRP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Получат консультации и советы по подготовке ребенка к поступлению в профильные учебные заведения.</w:t>
      </w:r>
    </w:p>
    <w:p w:rsidR="0019258D" w:rsidRPr="0019258D" w:rsidRDefault="0019258D" w:rsidP="00661123">
      <w:pPr>
        <w:spacing w:after="0"/>
        <w:ind w:firstLine="709"/>
        <w:jc w:val="both"/>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19258D" w:rsidRDefault="0019258D" w:rsidP="006611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Подготовит квалифицированных кандидатов для поступления в ведущие юридические вузы и последующего трудоустройства в государственные органы и частные компании.</w:t>
      </w:r>
    </w:p>
    <w:p w:rsidR="0099674C" w:rsidRPr="0099674C" w:rsidRDefault="0099674C" w:rsidP="00661123">
      <w:pPr>
        <w:tabs>
          <w:tab w:val="left" w:pos="993"/>
        </w:tabs>
        <w:spacing w:after="0"/>
        <w:ind w:firstLine="709"/>
        <w:jc w:val="both"/>
        <w:rPr>
          <w:rFonts w:ascii="Times New Roman" w:eastAsia="Calibri" w:hAnsi="Times New Roman" w:cs="Times New Roman"/>
          <w:b/>
          <w:sz w:val="24"/>
          <w:szCs w:val="24"/>
        </w:rPr>
      </w:pPr>
      <w:r w:rsidRPr="0099674C">
        <w:rPr>
          <w:rFonts w:ascii="Times New Roman" w:eastAsia="Calibri" w:hAnsi="Times New Roman" w:cs="Times New Roman"/>
          <w:b/>
          <w:sz w:val="24"/>
          <w:szCs w:val="24"/>
        </w:rPr>
        <w:t>Сроки реализации программы</w:t>
      </w:r>
      <w:r w:rsidRPr="0099674C">
        <w:rPr>
          <w:rFonts w:ascii="Times New Roman" w:eastAsia="Calibri" w:hAnsi="Times New Roman" w:cs="Times New Roman"/>
          <w:sz w:val="24"/>
          <w:szCs w:val="24"/>
        </w:rPr>
        <w:t xml:space="preserve"> – 12 дней (17 марта – 28 марта 2026 года)</w:t>
      </w:r>
      <w:r w:rsidRPr="0099674C">
        <w:rPr>
          <w:rFonts w:ascii="Times New Roman" w:eastAsia="Calibri" w:hAnsi="Times New Roman" w:cs="Times New Roman"/>
          <w:b/>
          <w:sz w:val="24"/>
          <w:szCs w:val="24"/>
        </w:rPr>
        <w:t>.</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b/>
          <w:sz w:val="24"/>
          <w:szCs w:val="24"/>
        </w:rPr>
        <w:t>Уровень программы</w:t>
      </w:r>
      <w:r w:rsidRPr="0099674C">
        <w:rPr>
          <w:rFonts w:ascii="Times New Roman" w:eastAsia="Calibri" w:hAnsi="Times New Roman" w:cs="Times New Roman"/>
          <w:sz w:val="24"/>
          <w:szCs w:val="24"/>
        </w:rPr>
        <w:t>: продвинутый (углубленный).</w:t>
      </w:r>
    </w:p>
    <w:p w:rsidR="0099674C" w:rsidRPr="0099674C" w:rsidRDefault="0099674C" w:rsidP="00661123">
      <w:pPr>
        <w:tabs>
          <w:tab w:val="left" w:pos="993"/>
        </w:tabs>
        <w:spacing w:after="0"/>
        <w:ind w:firstLine="709"/>
        <w:jc w:val="both"/>
        <w:rPr>
          <w:rFonts w:ascii="Times New Roman" w:eastAsia="Calibri" w:hAnsi="Times New Roman" w:cs="Times New Roman"/>
          <w:sz w:val="24"/>
          <w:szCs w:val="24"/>
        </w:rPr>
      </w:pPr>
      <w:r w:rsidRPr="0099674C">
        <w:rPr>
          <w:rFonts w:ascii="Times New Roman" w:eastAsia="Calibri" w:hAnsi="Times New Roman" w:cs="Times New Roman"/>
          <w:b/>
          <w:sz w:val="24"/>
          <w:szCs w:val="24"/>
        </w:rPr>
        <w:t>Форма проведения программы:</w:t>
      </w:r>
      <w:r w:rsidRPr="0099674C">
        <w:rPr>
          <w:rFonts w:ascii="Times New Roman" w:eastAsia="Calibri" w:hAnsi="Times New Roman" w:cs="Times New Roman"/>
          <w:sz w:val="24"/>
          <w:szCs w:val="24"/>
        </w:rPr>
        <w:t xml:space="preserve"> очная. </w:t>
      </w:r>
    </w:p>
    <w:p w:rsidR="0019258D" w:rsidRDefault="0019258D" w:rsidP="00661123">
      <w:pPr>
        <w:jc w:val="both"/>
      </w:pPr>
      <w:r>
        <w:br w:type="page"/>
      </w:r>
    </w:p>
    <w:p w:rsidR="00CC41A4" w:rsidRDefault="00CC41A4">
      <w:r>
        <w:rPr>
          <w:noProof/>
          <w:lang w:eastAsia="ru-RU"/>
        </w:rPr>
        <w:lastRenderedPageBreak/>
        <w:drawing>
          <wp:anchor distT="0" distB="0" distL="114300" distR="114300" simplePos="0" relativeHeight="251658240" behindDoc="1" locked="0" layoutInCell="1" allowOverlap="1" wp14:anchorId="1B9A273A" wp14:editId="03DF99D1">
            <wp:simplePos x="0" y="0"/>
            <wp:positionH relativeFrom="column">
              <wp:posOffset>-1016635</wp:posOffset>
            </wp:positionH>
            <wp:positionV relativeFrom="paragraph">
              <wp:posOffset>45085</wp:posOffset>
            </wp:positionV>
            <wp:extent cx="7378700" cy="9366885"/>
            <wp:effectExtent l="0" t="0" r="0" b="5715"/>
            <wp:wrapThrough wrapText="bothSides">
              <wp:wrapPolygon edited="0">
                <wp:start x="21600" y="21600"/>
                <wp:lineTo x="21600" y="31"/>
                <wp:lineTo x="74" y="31"/>
                <wp:lineTo x="74" y="21600"/>
                <wp:lineTo x="21600" y="2160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7378700" cy="936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74C" w:rsidRDefault="00CC41A4" w:rsidP="00CC41A4">
      <w:pPr>
        <w:tabs>
          <w:tab w:val="left" w:pos="4062"/>
        </w:tabs>
      </w:pPr>
      <w:r>
        <w:lastRenderedPageBreak/>
        <w:tab/>
      </w:r>
    </w:p>
    <w:p w:rsidR="00CC41A4" w:rsidRPr="00CC41A4" w:rsidRDefault="00CC41A4" w:rsidP="00CC41A4">
      <w:pPr>
        <w:spacing w:after="160" w:line="259" w:lineRule="auto"/>
        <w:jc w:val="center"/>
        <w:rPr>
          <w:rFonts w:ascii="Times New Roman" w:eastAsia="Calibri" w:hAnsi="Times New Roman" w:cs="Times New Roman"/>
          <w:b/>
          <w:bCs/>
          <w:sz w:val="24"/>
          <w:szCs w:val="24"/>
        </w:rPr>
      </w:pPr>
      <w:r w:rsidRPr="00CC41A4">
        <w:rPr>
          <w:rFonts w:ascii="Times New Roman" w:eastAsia="Calibri" w:hAnsi="Times New Roman" w:cs="Times New Roman"/>
          <w:b/>
          <w:bCs/>
          <w:sz w:val="24"/>
          <w:szCs w:val="24"/>
        </w:rPr>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363"/>
      </w:tblGrid>
      <w:tr w:rsidR="00CC41A4" w:rsidRPr="00CC41A4" w:rsidTr="00CC41A4">
        <w:tc>
          <w:tcPr>
            <w:tcW w:w="959" w:type="dxa"/>
          </w:tcPr>
          <w:p w:rsidR="00CC41A4" w:rsidRPr="00CC41A4" w:rsidRDefault="00CC41A4" w:rsidP="00CC41A4">
            <w:pPr>
              <w:spacing w:line="259" w:lineRule="auto"/>
              <w:rPr>
                <w:rFonts w:ascii="Times New Roman" w:eastAsia="Calibri" w:hAnsi="Times New Roman" w:cs="Times New Roman"/>
                <w:b/>
                <w:bCs/>
                <w:sz w:val="24"/>
              </w:rPr>
            </w:pPr>
          </w:p>
        </w:tc>
        <w:tc>
          <w:tcPr>
            <w:tcW w:w="8363" w:type="dxa"/>
          </w:tcPr>
          <w:p w:rsidR="00CC41A4" w:rsidRPr="00CC41A4" w:rsidRDefault="00CC41A4" w:rsidP="00CC41A4">
            <w:pPr>
              <w:spacing w:line="259" w:lineRule="auto"/>
              <w:rPr>
                <w:rFonts w:ascii="Times New Roman" w:eastAsia="Calibri" w:hAnsi="Times New Roman" w:cs="Times New Roman"/>
                <w:b/>
                <w:bCs/>
                <w:sz w:val="24"/>
              </w:rPr>
            </w:pP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Информационная карта программы</w:t>
            </w:r>
            <w:r w:rsidR="00B83E30">
              <w:rPr>
                <w:rFonts w:ascii="Times New Roman" w:eastAsia="Calibri" w:hAnsi="Times New Roman" w:cs="Times New Roman"/>
                <w:sz w:val="24"/>
              </w:rPr>
              <w:t>………………………………………</w:t>
            </w:r>
            <w:r w:rsidR="00F12756">
              <w:rPr>
                <w:rFonts w:ascii="Times New Roman" w:eastAsia="Calibri" w:hAnsi="Times New Roman" w:cs="Times New Roman"/>
                <w:sz w:val="24"/>
              </w:rPr>
              <w:t xml:space="preserve">      </w:t>
            </w:r>
            <w:r w:rsidR="00B83E30">
              <w:rPr>
                <w:rFonts w:ascii="Times New Roman" w:eastAsia="Calibri" w:hAnsi="Times New Roman" w:cs="Times New Roman"/>
                <w:sz w:val="24"/>
              </w:rPr>
              <w:t>8-10</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2.</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Комплекс основных характеристик программы</w:t>
            </w:r>
            <w:r w:rsidR="00B83E30">
              <w:rPr>
                <w:rFonts w:ascii="Times New Roman" w:eastAsia="Calibri" w:hAnsi="Times New Roman" w:cs="Times New Roman"/>
                <w:sz w:val="24"/>
              </w:rPr>
              <w:t xml:space="preserve">………………………  </w:t>
            </w:r>
            <w:r w:rsidR="00F12756">
              <w:rPr>
                <w:rFonts w:ascii="Times New Roman" w:eastAsia="Calibri" w:hAnsi="Times New Roman" w:cs="Times New Roman"/>
                <w:sz w:val="24"/>
              </w:rPr>
              <w:t xml:space="preserve">      </w:t>
            </w:r>
            <w:r w:rsidR="00B83E30">
              <w:rPr>
                <w:rFonts w:ascii="Times New Roman" w:eastAsia="Calibri" w:hAnsi="Times New Roman" w:cs="Times New Roman"/>
                <w:sz w:val="24"/>
              </w:rPr>
              <w:t xml:space="preserve"> 11-15</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Пояснительная записка</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Нормативное обеспечение </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Актуальность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Новизна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Педагогическая целесообразность</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Направленность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Целевая аудитория</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Сроки реализации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Уровень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2.2.</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Целевой раздел программы: цели, задачи</w:t>
            </w:r>
            <w:r w:rsidR="00C41490">
              <w:rPr>
                <w:rFonts w:ascii="Times New Roman" w:eastAsia="Calibri" w:hAnsi="Times New Roman" w:cs="Times New Roman"/>
                <w:sz w:val="24"/>
              </w:rPr>
              <w:t>………………………………</w:t>
            </w:r>
            <w:r w:rsidR="00F12756">
              <w:rPr>
                <w:rFonts w:ascii="Times New Roman" w:eastAsia="Calibri" w:hAnsi="Times New Roman" w:cs="Times New Roman"/>
                <w:sz w:val="24"/>
              </w:rPr>
              <w:t xml:space="preserve">      </w:t>
            </w:r>
            <w:r w:rsidR="00C41490">
              <w:rPr>
                <w:rFonts w:ascii="Times New Roman" w:eastAsia="Calibri" w:hAnsi="Times New Roman" w:cs="Times New Roman"/>
                <w:sz w:val="24"/>
              </w:rPr>
              <w:t>13-15</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Механизм реализации программы</w:t>
            </w:r>
            <w:r w:rsidR="00C41490">
              <w:rPr>
                <w:rFonts w:ascii="Times New Roman" w:eastAsia="Calibri" w:hAnsi="Times New Roman" w:cs="Times New Roman"/>
                <w:sz w:val="24"/>
              </w:rPr>
              <w:t xml:space="preserve">………………………………………… </w:t>
            </w:r>
            <w:r w:rsidR="00F12756">
              <w:rPr>
                <w:rFonts w:ascii="Times New Roman" w:eastAsia="Calibri" w:hAnsi="Times New Roman" w:cs="Times New Roman"/>
                <w:sz w:val="24"/>
              </w:rPr>
              <w:t xml:space="preserve">      </w:t>
            </w:r>
            <w:r w:rsidR="00C41490">
              <w:rPr>
                <w:rFonts w:ascii="Times New Roman" w:eastAsia="Calibri" w:hAnsi="Times New Roman" w:cs="Times New Roman"/>
                <w:sz w:val="24"/>
              </w:rPr>
              <w:t>16</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Понятийный аппарат</w:t>
            </w:r>
            <w:r w:rsidR="00C41490">
              <w:rPr>
                <w:rFonts w:ascii="Times New Roman" w:eastAsia="Calibri" w:hAnsi="Times New Roman" w:cs="Times New Roman"/>
                <w:sz w:val="24"/>
              </w:rPr>
              <w:t>……………………………………………………</w:t>
            </w:r>
            <w:r w:rsidR="00F12756">
              <w:rPr>
                <w:rFonts w:ascii="Times New Roman" w:eastAsia="Calibri" w:hAnsi="Times New Roman" w:cs="Times New Roman"/>
                <w:sz w:val="24"/>
              </w:rPr>
              <w:t xml:space="preserve">        </w:t>
            </w:r>
            <w:r w:rsidR="00C41490">
              <w:rPr>
                <w:rFonts w:ascii="Times New Roman" w:eastAsia="Calibri" w:hAnsi="Times New Roman" w:cs="Times New Roman"/>
                <w:sz w:val="24"/>
              </w:rPr>
              <w:t>16-18</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3.2.</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Игровая модель смены</w:t>
            </w:r>
            <w:r w:rsidR="00F12756">
              <w:rPr>
                <w:rFonts w:ascii="Times New Roman" w:eastAsia="Calibri" w:hAnsi="Times New Roman" w:cs="Times New Roman"/>
                <w:sz w:val="24"/>
              </w:rPr>
              <w:t>……………………………………………………     18-19</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3.3.</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Словарь смены</w:t>
            </w:r>
            <w:r w:rsidR="00F12756">
              <w:rPr>
                <w:rFonts w:ascii="Times New Roman" w:eastAsia="Calibri" w:hAnsi="Times New Roman" w:cs="Times New Roman"/>
                <w:sz w:val="24"/>
              </w:rPr>
              <w:t>………………………………………………………………       19</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3.4.</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Система мотивации и стимулирования участников программы</w:t>
            </w:r>
            <w:r w:rsidR="00F12756">
              <w:rPr>
                <w:rFonts w:ascii="Times New Roman" w:eastAsia="Calibri" w:hAnsi="Times New Roman" w:cs="Times New Roman"/>
                <w:sz w:val="24"/>
              </w:rPr>
              <w:t>…………       20</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3.5.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Система соуправления</w:t>
            </w:r>
            <w:r w:rsidR="00F12756">
              <w:rPr>
                <w:rFonts w:ascii="Times New Roman" w:eastAsia="Calibri" w:hAnsi="Times New Roman" w:cs="Times New Roman"/>
                <w:sz w:val="24"/>
              </w:rPr>
              <w:t>………………………………………………………      21</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3.6.</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Основные методы, технологии, принципы обучения и воспитания, используемы в программе</w:t>
            </w:r>
            <w:r w:rsidR="00F12756">
              <w:rPr>
                <w:rFonts w:ascii="Times New Roman" w:eastAsia="Calibri" w:hAnsi="Times New Roman" w:cs="Times New Roman"/>
                <w:sz w:val="24"/>
              </w:rPr>
              <w:t>………………………………………………        21-25</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3.7.</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Социальное партнерство, сетевое взаимодействие</w:t>
            </w:r>
            <w:r w:rsidR="00F12756">
              <w:rPr>
                <w:rFonts w:ascii="Times New Roman" w:eastAsia="Calibri" w:hAnsi="Times New Roman" w:cs="Times New Roman"/>
                <w:sz w:val="24"/>
              </w:rPr>
              <w:t xml:space="preserve">…………………           25-26 </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4.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Содержание программы</w:t>
            </w:r>
            <w:r w:rsidR="00F12756">
              <w:rPr>
                <w:rFonts w:ascii="Times New Roman" w:eastAsia="Calibri" w:hAnsi="Times New Roman" w:cs="Times New Roman"/>
                <w:sz w:val="24"/>
              </w:rPr>
              <w:t>………………………………………………           26-45</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Обучающее направления</w:t>
            </w:r>
            <w:r w:rsidR="00F12756">
              <w:rPr>
                <w:rFonts w:ascii="Times New Roman" w:eastAsia="Calibri" w:hAnsi="Times New Roman" w:cs="Times New Roman"/>
                <w:sz w:val="24"/>
              </w:rPr>
              <w:t>……………………………………………             26-27</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4.1.1.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Учебный план</w:t>
            </w:r>
            <w:r w:rsidR="00F12756">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4.1.2.</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Содержание учебного плана</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4.1.3.</w:t>
            </w:r>
          </w:p>
        </w:tc>
        <w:tc>
          <w:tcPr>
            <w:tcW w:w="8363" w:type="dxa"/>
          </w:tcPr>
          <w:p w:rsidR="00CC41A4" w:rsidRPr="00CC41A4" w:rsidRDefault="00F12756" w:rsidP="00CC41A4">
            <w:pPr>
              <w:spacing w:line="259" w:lineRule="auto"/>
              <w:rPr>
                <w:rFonts w:ascii="Times New Roman" w:eastAsia="Calibri" w:hAnsi="Times New Roman" w:cs="Times New Roman"/>
                <w:sz w:val="24"/>
              </w:rPr>
            </w:pPr>
            <w:r>
              <w:rPr>
                <w:rFonts w:ascii="Times New Roman" w:eastAsia="Calibri" w:hAnsi="Times New Roman" w:cs="Times New Roman"/>
                <w:sz w:val="24"/>
              </w:rPr>
              <w:t xml:space="preserve">Дополнительные общеобразовательные  общеразвивающие программы   31-35 </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4.2.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Воспитательное направление деятельности</w:t>
            </w:r>
            <w:r w:rsidR="00F12756">
              <w:rPr>
                <w:rFonts w:ascii="Times New Roman" w:eastAsia="Calibri" w:hAnsi="Times New Roman" w:cs="Times New Roman"/>
                <w:sz w:val="24"/>
              </w:rPr>
              <w:t>………………………………   35-44</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4.2.1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Основные направления воспитательной деятельности</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4.3.</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Валеологическое направления деятельности</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5.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Логика развития смены</w:t>
            </w:r>
            <w:r w:rsidR="00F12756">
              <w:rPr>
                <w:rFonts w:ascii="Times New Roman" w:eastAsia="Calibri" w:hAnsi="Times New Roman" w:cs="Times New Roman"/>
                <w:sz w:val="24"/>
              </w:rPr>
              <w:t>……………………………………………………… 45-47</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6.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Комплекс организационно-педагогических условий</w:t>
            </w:r>
            <w:r w:rsidR="00F12756">
              <w:rPr>
                <w:rFonts w:ascii="Times New Roman" w:eastAsia="Calibri" w:hAnsi="Times New Roman" w:cs="Times New Roman"/>
                <w:sz w:val="24"/>
              </w:rPr>
              <w:t>………………………47-49</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6.1.</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Материально-техническое обеспечение</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6.2.</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Кадровое обеспечение</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6.3.</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Комплексно-методическое обеспечение программы</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6.4.</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Возможные риски</w:t>
            </w:r>
            <w:r>
              <w:rPr>
                <w:rFonts w:ascii="Times New Roman" w:eastAsia="Calibri" w:hAnsi="Times New Roman" w:cs="Times New Roman"/>
                <w:sz w:val="24"/>
              </w:rPr>
              <w:t>……………………………………………………………………</w:t>
            </w:r>
          </w:p>
        </w:tc>
      </w:tr>
      <w:tr w:rsidR="00CC41A4" w:rsidRPr="00CC41A4" w:rsidTr="00CC41A4">
        <w:tc>
          <w:tcPr>
            <w:tcW w:w="959" w:type="dxa"/>
          </w:tcPr>
          <w:p w:rsidR="00CC41A4" w:rsidRPr="00CC41A4" w:rsidRDefault="00CC41A4" w:rsidP="004444D8">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 xml:space="preserve">7. </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Оценка результативности и качества программы</w:t>
            </w:r>
            <w:r w:rsidR="00F12756">
              <w:rPr>
                <w:rFonts w:ascii="Times New Roman" w:eastAsia="Calibri" w:hAnsi="Times New Roman" w:cs="Times New Roman"/>
                <w:sz w:val="24"/>
              </w:rPr>
              <w:t>…………………………  49-50</w:t>
            </w:r>
          </w:p>
        </w:tc>
      </w:tr>
      <w:tr w:rsidR="00CC41A4" w:rsidRPr="00CC41A4" w:rsidTr="00CC41A4">
        <w:trPr>
          <w:trHeight w:val="63"/>
        </w:trPr>
        <w:tc>
          <w:tcPr>
            <w:tcW w:w="959" w:type="dxa"/>
          </w:tcPr>
          <w:p w:rsidR="00CC41A4" w:rsidRPr="00CC41A4" w:rsidRDefault="00CC41A4" w:rsidP="00E37CA3">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8.</w:t>
            </w:r>
          </w:p>
        </w:tc>
        <w:tc>
          <w:tcPr>
            <w:tcW w:w="8363" w:type="dxa"/>
          </w:tcPr>
          <w:p w:rsidR="00CC41A4" w:rsidRPr="00CC41A4" w:rsidRDefault="00CC41A4" w:rsidP="00CC41A4">
            <w:pPr>
              <w:spacing w:line="259" w:lineRule="auto"/>
              <w:rPr>
                <w:rFonts w:ascii="Times New Roman" w:eastAsia="Calibri" w:hAnsi="Times New Roman" w:cs="Times New Roman"/>
                <w:sz w:val="24"/>
              </w:rPr>
            </w:pPr>
            <w:r w:rsidRPr="00CC41A4">
              <w:rPr>
                <w:rFonts w:ascii="Times New Roman" w:eastAsia="Calibri" w:hAnsi="Times New Roman" w:cs="Times New Roman"/>
                <w:sz w:val="24"/>
              </w:rPr>
              <w:t>Список литературы</w:t>
            </w:r>
            <w:r w:rsidR="00F12756">
              <w:rPr>
                <w:rFonts w:ascii="Times New Roman" w:eastAsia="Calibri" w:hAnsi="Times New Roman" w:cs="Times New Roman"/>
                <w:sz w:val="24"/>
              </w:rPr>
              <w:t>…………………………………………………………        51</w:t>
            </w:r>
          </w:p>
        </w:tc>
      </w:tr>
    </w:tbl>
    <w:p w:rsidR="00CC41A4" w:rsidRDefault="00CC41A4"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Pr="00B767F7" w:rsidRDefault="00B767F7" w:rsidP="00B767F7">
      <w:pPr>
        <w:numPr>
          <w:ilvl w:val="0"/>
          <w:numId w:val="2"/>
        </w:numPr>
        <w:spacing w:after="160" w:line="259" w:lineRule="auto"/>
        <w:contextualSpacing/>
        <w:jc w:val="center"/>
        <w:rPr>
          <w:rFonts w:ascii="Times New Roman" w:eastAsia="Calibri" w:hAnsi="Times New Roman" w:cs="Times New Roman"/>
          <w:b/>
          <w:bCs/>
        </w:rPr>
      </w:pPr>
      <w:r w:rsidRPr="00B767F7">
        <w:rPr>
          <w:rFonts w:ascii="Times New Roman" w:eastAsia="Calibri" w:hAnsi="Times New Roman" w:cs="Times New Roman"/>
          <w:b/>
          <w:bCs/>
          <w:sz w:val="24"/>
          <w:szCs w:val="24"/>
        </w:rPr>
        <w:t>ИНФОРМАЦИОННАЯ КАРТА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6"/>
      </w:tblGrid>
      <w:tr w:rsidR="00B767F7" w:rsidRPr="00B767F7" w:rsidTr="00E53F81">
        <w:trPr>
          <w:trHeight w:val="778"/>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bCs/>
                <w:sz w:val="24"/>
                <w:szCs w:val="36"/>
                <w:lang w:eastAsia="ru-RU"/>
              </w:rPr>
              <w:t>Название программы</w:t>
            </w:r>
          </w:p>
        </w:tc>
        <w:tc>
          <w:tcPr>
            <w:tcW w:w="6486" w:type="dxa"/>
          </w:tcPr>
          <w:p w:rsidR="00B767F7" w:rsidRPr="00B767F7" w:rsidRDefault="00B767F7" w:rsidP="00B767F7">
            <w:pPr>
              <w:spacing w:after="0"/>
              <w:contextualSpacing/>
              <w:jc w:val="both"/>
              <w:rPr>
                <w:rFonts w:ascii="Times New Roman" w:eastAsia="Calibri" w:hAnsi="Times New Roman" w:cs="Times New Roman"/>
                <w:spacing w:val="-4"/>
                <w:sz w:val="24"/>
                <w:szCs w:val="24"/>
              </w:rPr>
            </w:pPr>
            <w:r w:rsidRPr="00B767F7">
              <w:rPr>
                <w:rFonts w:ascii="Times New Roman" w:eastAsia="Calibri" w:hAnsi="Times New Roman" w:cs="Times New Roman"/>
                <w:spacing w:val="-4"/>
                <w:sz w:val="24"/>
                <w:szCs w:val="24"/>
              </w:rPr>
              <w:t>Дополнительная общеобразовательная общеразвивающая программа</w:t>
            </w:r>
          </w:p>
          <w:p w:rsidR="00B767F7" w:rsidRPr="00B767F7" w:rsidRDefault="00B767F7" w:rsidP="00B767F7">
            <w:pPr>
              <w:spacing w:after="0"/>
              <w:contextualSpacing/>
              <w:jc w:val="both"/>
              <w:rPr>
                <w:rFonts w:ascii="Times New Roman" w:eastAsia="Calibri" w:hAnsi="Times New Roman" w:cs="Times New Roman"/>
                <w:spacing w:val="-4"/>
                <w:sz w:val="24"/>
                <w:szCs w:val="24"/>
              </w:rPr>
            </w:pPr>
            <w:r w:rsidRPr="00B767F7">
              <w:rPr>
                <w:rFonts w:ascii="Times New Roman" w:eastAsia="Calibri" w:hAnsi="Times New Roman" w:cs="Times New Roman"/>
                <w:spacing w:val="-4"/>
                <w:sz w:val="24"/>
                <w:szCs w:val="24"/>
              </w:rPr>
              <w:t>краевой профильной смены «Курс на Право»</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bCs/>
                <w:sz w:val="24"/>
                <w:szCs w:val="36"/>
                <w:lang w:eastAsia="ru-RU"/>
              </w:rPr>
              <w:t>Направленность программы</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bCs/>
                <w:sz w:val="24"/>
                <w:szCs w:val="36"/>
                <w:lang w:eastAsia="ru-RU"/>
              </w:rPr>
              <w:t xml:space="preserve">Социально-гуманитарная </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bookmarkStart w:id="0" w:name="_Hlk105012031"/>
            <w:r w:rsidRPr="00B767F7">
              <w:rPr>
                <w:rFonts w:ascii="Times New Roman" w:eastAsia="Times New Roman" w:hAnsi="Times New Roman" w:cs="Times New Roman"/>
                <w:b/>
                <w:sz w:val="24"/>
                <w:szCs w:val="24"/>
                <w:lang w:eastAsia="ru-RU"/>
              </w:rPr>
              <w:t>Цели и задачи программы</w:t>
            </w:r>
          </w:p>
        </w:tc>
        <w:tc>
          <w:tcPr>
            <w:tcW w:w="6486" w:type="dxa"/>
          </w:tcPr>
          <w:p w:rsidR="00B767F7" w:rsidRPr="00B767F7" w:rsidRDefault="00B767F7" w:rsidP="00B767F7">
            <w:pPr>
              <w:spacing w:after="0"/>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Цель: Формирование у обучающихся первичных профессиональных компетенций в области юриспруденции и правовой культуры через активное включение в игровую модель расследования преступления и проектную деятельность.</w:t>
            </w:r>
          </w:p>
          <w:p w:rsidR="00B767F7" w:rsidRPr="00B767F7" w:rsidRDefault="00B767F7" w:rsidP="00B767F7">
            <w:pPr>
              <w:spacing w:after="0"/>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Задачи: </w:t>
            </w:r>
          </w:p>
          <w:p w:rsidR="00B767F7" w:rsidRPr="00B767F7" w:rsidRDefault="00B767F7" w:rsidP="00B767F7">
            <w:pPr>
              <w:spacing w:after="0"/>
              <w:rPr>
                <w:rFonts w:ascii="Times New Roman" w:eastAsia="Calibri" w:hAnsi="Times New Roman" w:cs="Times New Roman"/>
                <w:i/>
                <w:sz w:val="24"/>
                <w:szCs w:val="24"/>
                <w:lang w:eastAsia="ru-RU"/>
              </w:rPr>
            </w:pPr>
            <w:r w:rsidRPr="00B767F7">
              <w:rPr>
                <w:rFonts w:ascii="Times New Roman" w:eastAsia="Calibri" w:hAnsi="Times New Roman" w:cs="Times New Roman"/>
                <w:i/>
                <w:sz w:val="24"/>
                <w:szCs w:val="24"/>
                <w:lang w:eastAsia="ru-RU"/>
              </w:rPr>
              <w:t>Метапредметные:</w:t>
            </w:r>
          </w:p>
          <w:p w:rsidR="00B767F7" w:rsidRPr="00B767F7" w:rsidRDefault="00B767F7" w:rsidP="00B767F7">
            <w:pPr>
              <w:spacing w:after="0"/>
              <w:jc w:val="both"/>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развивать навыки самостоятельной работы с различными источниками информации и юридическими документами; </w:t>
            </w:r>
          </w:p>
          <w:p w:rsidR="00B767F7" w:rsidRPr="00B767F7" w:rsidRDefault="00B767F7" w:rsidP="00B767F7">
            <w:pPr>
              <w:spacing w:after="0"/>
              <w:jc w:val="both"/>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формировать умения и навыки проведения аналитической работы (анализ доказательств, построение логических цепочек, выдвижение и проверка версий); </w:t>
            </w:r>
          </w:p>
          <w:p w:rsidR="00B767F7" w:rsidRPr="00B767F7" w:rsidRDefault="00B767F7" w:rsidP="00B767F7">
            <w:pPr>
              <w:spacing w:after="0"/>
              <w:jc w:val="both"/>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способствовать развитию умения применять полученные знания на практике и принимать самостоятельные решения; </w:t>
            </w:r>
          </w:p>
          <w:p w:rsidR="00B767F7" w:rsidRPr="00B767F7" w:rsidRDefault="00B767F7" w:rsidP="00B767F7">
            <w:pPr>
              <w:spacing w:after="0"/>
              <w:jc w:val="both"/>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способствовать развитию познавательных способностей обучающегося, памяти, внимания, критического мышления.</w:t>
            </w:r>
          </w:p>
          <w:p w:rsidR="00B767F7" w:rsidRPr="00B767F7" w:rsidRDefault="00B767F7" w:rsidP="00B767F7">
            <w:pPr>
              <w:spacing w:after="0"/>
              <w:rPr>
                <w:rFonts w:ascii="Times New Roman" w:eastAsia="Calibri" w:hAnsi="Times New Roman" w:cs="Times New Roman"/>
                <w:i/>
                <w:sz w:val="24"/>
                <w:szCs w:val="24"/>
                <w:lang w:eastAsia="ru-RU"/>
              </w:rPr>
            </w:pPr>
            <w:r w:rsidRPr="00B767F7">
              <w:rPr>
                <w:rFonts w:ascii="Times New Roman" w:eastAsia="Calibri" w:hAnsi="Times New Roman" w:cs="Times New Roman"/>
                <w:i/>
                <w:sz w:val="24"/>
                <w:szCs w:val="24"/>
                <w:lang w:eastAsia="ru-RU"/>
              </w:rPr>
              <w:t xml:space="preserve">Личностные: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способствовать развитию лидерских качеств на основе системы соуправления;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развивать навыки активной коммуникации, практики построения межличностных отношений, работы в команде;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создать условия для формирования интеллектуального, культурного, здорового и социально-активного потенциала подростков;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способствовать развитию социально-значимых качеств личности человека: ответственности, добросовестности, взаимопомощи, доброжелательности, уважения к закону.</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bookmarkStart w:id="1" w:name="_Hlk117001891"/>
            <w:r w:rsidRPr="00B767F7">
              <w:rPr>
                <w:rFonts w:ascii="Times New Roman" w:eastAsia="Times New Roman" w:hAnsi="Times New Roman" w:cs="Times New Roman"/>
                <w:b/>
                <w:sz w:val="24"/>
                <w:szCs w:val="24"/>
                <w:lang w:eastAsia="ru-RU"/>
              </w:rPr>
              <w:t>Адресат программы</w:t>
            </w:r>
            <w:bookmarkEnd w:id="1"/>
          </w:p>
        </w:tc>
        <w:tc>
          <w:tcPr>
            <w:tcW w:w="6486" w:type="dxa"/>
          </w:tcPr>
          <w:p w:rsidR="00B767F7" w:rsidRPr="00B767F7" w:rsidRDefault="00B767F7" w:rsidP="00B767F7">
            <w:pPr>
              <w:spacing w:after="0"/>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Участники в возрасте от 13 до 17 лет со всех территорий Хабаровского края. Победители и призеры соревнований, олимпиад, фестивалей, смотров, конкурсов муниципального, краевого, межрегионального, всероссийского уровня по предметам: </w:t>
            </w:r>
          </w:p>
          <w:p w:rsidR="00B767F7" w:rsidRPr="00B767F7" w:rsidRDefault="00B767F7" w:rsidP="00B767F7">
            <w:pPr>
              <w:numPr>
                <w:ilvl w:val="0"/>
                <w:numId w:val="1"/>
              </w:numPr>
              <w:tabs>
                <w:tab w:val="left" w:pos="176"/>
              </w:tabs>
              <w:spacing w:after="0"/>
              <w:ind w:left="0" w:firstLine="0"/>
              <w:contextualSpacing/>
              <w:jc w:val="both"/>
              <w:rPr>
                <w:rFonts w:ascii="Times New Roman" w:eastAsia="Calibri" w:hAnsi="Times New Roman" w:cs="Times New Roman"/>
                <w:iCs/>
                <w:sz w:val="24"/>
                <w:szCs w:val="24"/>
              </w:rPr>
            </w:pPr>
            <w:r w:rsidRPr="00B767F7">
              <w:rPr>
                <w:rFonts w:ascii="Times New Roman" w:eastAsia="Calibri" w:hAnsi="Times New Roman" w:cs="Times New Roman"/>
                <w:iCs/>
                <w:sz w:val="24"/>
                <w:szCs w:val="24"/>
              </w:rPr>
              <w:t>Право;</w:t>
            </w:r>
          </w:p>
          <w:p w:rsidR="00B767F7" w:rsidRPr="00B767F7" w:rsidRDefault="00B767F7" w:rsidP="00B767F7">
            <w:pPr>
              <w:numPr>
                <w:ilvl w:val="0"/>
                <w:numId w:val="1"/>
              </w:numPr>
              <w:tabs>
                <w:tab w:val="left" w:pos="176"/>
              </w:tabs>
              <w:spacing w:after="0"/>
              <w:ind w:left="0" w:firstLine="0"/>
              <w:contextualSpacing/>
              <w:jc w:val="both"/>
              <w:rPr>
                <w:rFonts w:ascii="Times New Roman" w:eastAsia="Calibri" w:hAnsi="Times New Roman" w:cs="Times New Roman"/>
                <w:iCs/>
                <w:sz w:val="24"/>
                <w:szCs w:val="24"/>
              </w:rPr>
            </w:pPr>
            <w:r w:rsidRPr="00B767F7">
              <w:rPr>
                <w:rFonts w:ascii="Times New Roman" w:eastAsia="Calibri" w:hAnsi="Times New Roman" w:cs="Times New Roman"/>
                <w:iCs/>
                <w:sz w:val="24"/>
                <w:szCs w:val="24"/>
              </w:rPr>
              <w:t>Обществознание;</w:t>
            </w:r>
          </w:p>
          <w:p w:rsidR="00B767F7" w:rsidRPr="00B767F7" w:rsidRDefault="00B767F7" w:rsidP="00B767F7">
            <w:pPr>
              <w:numPr>
                <w:ilvl w:val="0"/>
                <w:numId w:val="1"/>
              </w:numPr>
              <w:tabs>
                <w:tab w:val="left" w:pos="176"/>
              </w:tabs>
              <w:spacing w:after="0"/>
              <w:ind w:left="0" w:firstLine="0"/>
              <w:contextualSpacing/>
              <w:jc w:val="both"/>
              <w:rPr>
                <w:rFonts w:ascii="Times New Roman" w:eastAsia="Calibri" w:hAnsi="Times New Roman" w:cs="Times New Roman"/>
                <w:b/>
                <w:iCs/>
                <w:sz w:val="24"/>
                <w:szCs w:val="24"/>
              </w:rPr>
            </w:pPr>
            <w:r w:rsidRPr="00B767F7">
              <w:rPr>
                <w:rFonts w:ascii="Times New Roman" w:eastAsia="Calibri" w:hAnsi="Times New Roman" w:cs="Times New Roman"/>
                <w:iCs/>
                <w:sz w:val="24"/>
                <w:szCs w:val="24"/>
              </w:rPr>
              <w:t xml:space="preserve">История. </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bookmarkStart w:id="2" w:name="_Hlk117002040"/>
            <w:bookmarkEnd w:id="0"/>
            <w:r w:rsidRPr="00B767F7">
              <w:rPr>
                <w:rFonts w:ascii="Times New Roman" w:eastAsia="Times New Roman" w:hAnsi="Times New Roman" w:cs="Times New Roman"/>
                <w:b/>
                <w:sz w:val="24"/>
                <w:szCs w:val="24"/>
                <w:lang w:eastAsia="ru-RU"/>
              </w:rPr>
              <w:t>Аннотация</w:t>
            </w:r>
            <w:bookmarkEnd w:id="2"/>
          </w:p>
        </w:tc>
        <w:tc>
          <w:tcPr>
            <w:tcW w:w="6486" w:type="dxa"/>
          </w:tcPr>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Краевая профильная смена «Курс наПраво» — это уникальная возможность для подростков погрузиться в </w:t>
            </w:r>
            <w:r w:rsidRPr="00B767F7">
              <w:rPr>
                <w:rFonts w:ascii="Times New Roman" w:eastAsia="Times New Roman" w:hAnsi="Times New Roman" w:cs="Times New Roman"/>
                <w:sz w:val="24"/>
                <w:szCs w:val="24"/>
              </w:rPr>
              <w:lastRenderedPageBreak/>
              <w:t xml:space="preserve">мир юриспруденции и попробовать себя в роли сотрудников правоохранительных органов. Смена построена вокруг захватывающего сюжета — расследования «Дела о пропавшем золоте Фемиды». Участники разделятся на 4 следственные группы (оперуполномоченные, криминалисты, следователи, прокуроры) и на протяжении 12 дней будут собирать улики, проводить экспертизы, допрашивать подозреваемых и искать истину.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Основные направления программы: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Профильная программа (5 занятий для каждой группы): участники осваивают профессиональные навыки (опрос свидетелей, дактилоскопия, трасология, почерковедение, составление процессуальных документов, прокурорский надзор).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Междисциплинарные лекции от действующих сотрудников правоохранительных органов: кинолог, следователь, психолог, специалист-криминалист, прокурор района им. Лазо.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Практико-ориентированные мероприятия: экскурсии в Железнодорожный и Краснофлотский суды г. Хабаровска.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Игровой компонент: «Часы расследования», на которых группы обмениваются результатами и продвигаются в раскрытии «Дела о пропавшем золоте Фемиды».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Итоговый час расследования, на котором каждая группа представляет свои выводы, и раскрывается правда: медали не были украдены, а случайно переложены в иное место. Таким образом, окажется, что никто не виновен.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 xml:space="preserve">- Спортивное многоборье – итоговое соревнование, победители которого получают заслуженные (и вовремя найденные) медали. </w:t>
            </w:r>
          </w:p>
          <w:p w:rsidR="00B767F7" w:rsidRPr="00B767F7" w:rsidRDefault="00B767F7" w:rsidP="00B767F7">
            <w:pPr>
              <w:widowControl w:val="0"/>
              <w:tabs>
                <w:tab w:val="left" w:pos="2575"/>
                <w:tab w:val="left" w:pos="4998"/>
              </w:tabs>
              <w:autoSpaceDE w:val="0"/>
              <w:autoSpaceDN w:val="0"/>
              <w:spacing w:after="0"/>
              <w:ind w:left="107" w:right="95"/>
              <w:jc w:val="both"/>
              <w:rPr>
                <w:rFonts w:ascii="Times New Roman" w:eastAsia="Times New Roman" w:hAnsi="Times New Roman" w:cs="Times New Roman"/>
                <w:sz w:val="24"/>
                <w:szCs w:val="24"/>
              </w:rPr>
            </w:pPr>
            <w:r w:rsidRPr="00B767F7">
              <w:rPr>
                <w:rFonts w:ascii="Times New Roman" w:eastAsia="Times New Roman" w:hAnsi="Times New Roman" w:cs="Times New Roman"/>
                <w:sz w:val="24"/>
                <w:szCs w:val="24"/>
              </w:rPr>
              <w:t>Программа дает возможность каждому подростку не только получить знания о юридических профессиях, но и развить навыки работы в команде, критического мышления и публичных выступлений.</w:t>
            </w:r>
          </w:p>
          <w:p w:rsidR="00B767F7" w:rsidRPr="00B767F7" w:rsidRDefault="00B767F7" w:rsidP="00B767F7">
            <w:pPr>
              <w:widowControl w:val="0"/>
              <w:tabs>
                <w:tab w:val="left" w:pos="2575"/>
                <w:tab w:val="left" w:pos="4998"/>
              </w:tabs>
              <w:autoSpaceDE w:val="0"/>
              <w:autoSpaceDN w:val="0"/>
              <w:spacing w:after="0"/>
              <w:ind w:right="95"/>
              <w:jc w:val="both"/>
              <w:rPr>
                <w:rFonts w:ascii="Times New Roman" w:eastAsia="Times New Roman" w:hAnsi="Times New Roman" w:cs="Times New Roman"/>
                <w:sz w:val="24"/>
                <w:szCs w:val="24"/>
              </w:rPr>
            </w:pP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bookmarkStart w:id="3" w:name="_Hlk105012810"/>
            <w:r w:rsidRPr="00B767F7">
              <w:rPr>
                <w:rFonts w:ascii="Times New Roman" w:eastAsia="Times New Roman" w:hAnsi="Times New Roman" w:cs="Times New Roman"/>
                <w:b/>
                <w:sz w:val="24"/>
                <w:szCs w:val="24"/>
                <w:lang w:eastAsia="ru-RU"/>
              </w:rPr>
              <w:lastRenderedPageBreak/>
              <w:t>Предполагаемый результат</w:t>
            </w:r>
          </w:p>
        </w:tc>
        <w:tc>
          <w:tcPr>
            <w:tcW w:w="6486" w:type="dxa"/>
          </w:tcPr>
          <w:p w:rsidR="00B767F7" w:rsidRPr="00B767F7" w:rsidRDefault="00B767F7" w:rsidP="00B767F7">
            <w:pPr>
              <w:spacing w:after="0"/>
              <w:jc w:val="both"/>
              <w:rPr>
                <w:rFonts w:ascii="Times New Roman" w:eastAsia="Calibri" w:hAnsi="Times New Roman" w:cs="Times New Roman"/>
                <w:b/>
                <w:spacing w:val="-4"/>
                <w:sz w:val="24"/>
                <w:szCs w:val="24"/>
              </w:rPr>
            </w:pPr>
            <w:r w:rsidRPr="00B767F7">
              <w:rPr>
                <w:rFonts w:ascii="Times New Roman" w:eastAsia="Calibri" w:hAnsi="Times New Roman" w:cs="Times New Roman"/>
                <w:sz w:val="24"/>
                <w:szCs w:val="24"/>
              </w:rPr>
              <w:t xml:space="preserve">В соответствии с целью и задачами программы произойдут следующие результативные изменения: </w:t>
            </w:r>
          </w:p>
          <w:p w:rsidR="00B767F7" w:rsidRPr="00B767F7" w:rsidRDefault="00B767F7" w:rsidP="00B767F7">
            <w:pPr>
              <w:spacing w:after="0"/>
              <w:rPr>
                <w:rFonts w:ascii="Times New Roman" w:eastAsia="Calibri" w:hAnsi="Times New Roman" w:cs="Times New Roman"/>
                <w:i/>
                <w:sz w:val="24"/>
                <w:szCs w:val="24"/>
                <w:lang w:eastAsia="ru-RU"/>
              </w:rPr>
            </w:pPr>
            <w:r w:rsidRPr="00B767F7">
              <w:rPr>
                <w:rFonts w:ascii="Times New Roman" w:eastAsia="Calibri" w:hAnsi="Times New Roman" w:cs="Times New Roman"/>
                <w:i/>
                <w:sz w:val="24"/>
                <w:szCs w:val="24"/>
                <w:lang w:eastAsia="ru-RU"/>
              </w:rPr>
              <w:t>Метапредметные:</w:t>
            </w:r>
          </w:p>
          <w:p w:rsidR="00B767F7" w:rsidRPr="00B767F7" w:rsidRDefault="00B767F7" w:rsidP="00B767F7">
            <w:pPr>
              <w:spacing w:after="0"/>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развиты навыки самостоятельной работы с различными источниками информации и юридическими документами; </w:t>
            </w:r>
          </w:p>
          <w:p w:rsidR="00B767F7" w:rsidRPr="00B767F7" w:rsidRDefault="00B767F7" w:rsidP="00B767F7">
            <w:pPr>
              <w:spacing w:after="0"/>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сформированы умения и навыки проведения аналитической работы (анализ доказательств, построение логических цепочек, выдвижение и проверка версий); </w:t>
            </w:r>
          </w:p>
          <w:p w:rsidR="00B767F7" w:rsidRPr="00B767F7" w:rsidRDefault="00B767F7" w:rsidP="00B767F7">
            <w:pPr>
              <w:spacing w:after="0"/>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xml:space="preserve">- развито умение применять полученные знания на практике и </w:t>
            </w:r>
            <w:r w:rsidRPr="00B767F7">
              <w:rPr>
                <w:rFonts w:ascii="Times New Roman" w:eastAsia="Calibri" w:hAnsi="Times New Roman" w:cs="Times New Roman"/>
                <w:color w:val="000000"/>
                <w:spacing w:val="-6"/>
                <w:sz w:val="24"/>
                <w:szCs w:val="24"/>
              </w:rPr>
              <w:lastRenderedPageBreak/>
              <w:t xml:space="preserve">принимать самостоятельные решения; </w:t>
            </w:r>
          </w:p>
          <w:p w:rsidR="00B767F7" w:rsidRPr="00B767F7" w:rsidRDefault="00B767F7" w:rsidP="00B767F7">
            <w:pPr>
              <w:spacing w:after="0"/>
              <w:rPr>
                <w:rFonts w:ascii="Times New Roman" w:eastAsia="Calibri" w:hAnsi="Times New Roman" w:cs="Times New Roman"/>
                <w:color w:val="000000"/>
                <w:spacing w:val="-6"/>
                <w:sz w:val="24"/>
                <w:szCs w:val="24"/>
              </w:rPr>
            </w:pPr>
            <w:r w:rsidRPr="00B767F7">
              <w:rPr>
                <w:rFonts w:ascii="Times New Roman" w:eastAsia="Calibri" w:hAnsi="Times New Roman" w:cs="Times New Roman"/>
                <w:color w:val="000000"/>
                <w:spacing w:val="-6"/>
                <w:sz w:val="24"/>
                <w:szCs w:val="24"/>
              </w:rPr>
              <w:t>- развиты познавательные способности, память, внимание, критическое мышление.</w:t>
            </w:r>
          </w:p>
          <w:p w:rsidR="00B767F7" w:rsidRPr="00B767F7" w:rsidRDefault="00B767F7" w:rsidP="00B767F7">
            <w:pPr>
              <w:spacing w:after="0"/>
              <w:rPr>
                <w:rFonts w:ascii="Times New Roman" w:eastAsia="Calibri" w:hAnsi="Times New Roman" w:cs="Times New Roman"/>
                <w:i/>
                <w:sz w:val="24"/>
                <w:szCs w:val="24"/>
                <w:lang w:eastAsia="ru-RU"/>
              </w:rPr>
            </w:pPr>
            <w:r w:rsidRPr="00B767F7">
              <w:rPr>
                <w:rFonts w:ascii="Times New Roman" w:eastAsia="Calibri" w:hAnsi="Times New Roman" w:cs="Times New Roman"/>
                <w:i/>
                <w:sz w:val="24"/>
                <w:szCs w:val="24"/>
                <w:lang w:eastAsia="ru-RU"/>
              </w:rPr>
              <w:t xml:space="preserve">Личностные: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развиты лидерские качества на основе системы соуправления;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развиты навыки активной коммуникации, практики построения межличностных отношений, работы в команде;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сформирован интеллектуальный, культурный и социально-активный потенциал подростков; </w:t>
            </w:r>
          </w:p>
          <w:p w:rsidR="00B767F7" w:rsidRPr="00B767F7" w:rsidRDefault="00B767F7" w:rsidP="00B767F7">
            <w:pPr>
              <w:widowControl w:val="0"/>
              <w:autoSpaceDE w:val="0"/>
              <w:autoSpaceDN w:val="0"/>
              <w:spacing w:after="0"/>
              <w:ind w:left="34"/>
              <w:contextualSpacing/>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развиты социально-значимые качества личности: ответственность, добросовестность, взаимопомощь, доброжелательность, уважение к закону.</w:t>
            </w:r>
          </w:p>
        </w:tc>
      </w:tr>
      <w:bookmarkEnd w:id="3"/>
      <w:tr w:rsidR="00B767F7" w:rsidRPr="00B767F7" w:rsidTr="00E53F81">
        <w:trPr>
          <w:trHeight w:val="277"/>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lastRenderedPageBreak/>
              <w:t xml:space="preserve">Количество участников </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57 человек</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Сроки проведения</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17.03.2026 – 28.03.2026</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Продолжительность</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12 дней</w:t>
            </w:r>
          </w:p>
        </w:tc>
      </w:tr>
      <w:tr w:rsidR="00B767F7" w:rsidRPr="00B767F7" w:rsidTr="00E53F81">
        <w:trPr>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Место проведения</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КГБНОУ КДЦ «Созвездие», дружина «Созвездие», Хабаровский край, р-н имени Лазо, р.п Переяславка, ул. Клубная, д.74.</w:t>
            </w:r>
          </w:p>
        </w:tc>
      </w:tr>
      <w:tr w:rsidR="00B767F7" w:rsidRPr="00B767F7" w:rsidTr="00E53F81">
        <w:tblPrEx>
          <w:tblLook w:val="0000" w:firstRow="0" w:lastRow="0" w:firstColumn="0" w:lastColumn="0" w:noHBand="0" w:noVBand="0"/>
        </w:tblPrEx>
        <w:trPr>
          <w:trHeight w:val="660"/>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Адрес исполнителя</w:t>
            </w:r>
          </w:p>
          <w:p w:rsidR="00B767F7" w:rsidRPr="00B767F7" w:rsidRDefault="00B767F7" w:rsidP="00B767F7">
            <w:pPr>
              <w:spacing w:after="0"/>
              <w:outlineLvl w:val="1"/>
              <w:rPr>
                <w:rFonts w:ascii="Times New Roman" w:eastAsia="Times New Roman" w:hAnsi="Times New Roman" w:cs="Times New Roman"/>
                <w:sz w:val="24"/>
                <w:szCs w:val="24"/>
                <w:lang w:eastAsia="ru-RU"/>
              </w:rPr>
            </w:pP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680026 г. Хабаровск, ул. Тихооакеанская,75</w:t>
            </w:r>
            <w:r w:rsidR="0011453B">
              <w:rPr>
                <w:rFonts w:ascii="Times New Roman" w:eastAsia="Times New Roman" w:hAnsi="Times New Roman" w:cs="Times New Roman"/>
                <w:sz w:val="24"/>
                <w:szCs w:val="24"/>
                <w:lang w:eastAsia="ru-RU"/>
              </w:rPr>
              <w:t xml:space="preserve"> , </w:t>
            </w:r>
            <w:r w:rsidRPr="00B767F7">
              <w:rPr>
                <w:rFonts w:ascii="Times New Roman" w:eastAsia="Times New Roman" w:hAnsi="Times New Roman" w:cs="Times New Roman"/>
                <w:sz w:val="24"/>
                <w:szCs w:val="24"/>
                <w:lang w:eastAsia="ru-RU"/>
              </w:rPr>
              <w:t>Краевое государственное бюджетное нетиповое образовательное учреждение «Краевой детский центр «Созвездие»</w:t>
            </w:r>
          </w:p>
          <w:p w:rsidR="00B767F7" w:rsidRPr="00B767F7" w:rsidRDefault="00DB3664" w:rsidP="00B767F7">
            <w:pPr>
              <w:widowControl w:val="0"/>
              <w:autoSpaceDE w:val="0"/>
              <w:autoSpaceDN w:val="0"/>
              <w:adjustRightInd w:val="0"/>
              <w:spacing w:after="0"/>
              <w:rPr>
                <w:rFonts w:ascii="Times New Roman" w:eastAsia="Times New Roman" w:hAnsi="Times New Roman" w:cs="Times New Roman"/>
                <w:sz w:val="24"/>
              </w:rPr>
            </w:pPr>
            <w:hyperlink r:id="rId10" w:history="1">
              <w:r w:rsidR="00B767F7" w:rsidRPr="00B767F7">
                <w:rPr>
                  <w:rFonts w:ascii="Times New Roman" w:eastAsia="Times New Roman" w:hAnsi="Times New Roman" w:cs="Times New Roman"/>
                  <w:sz w:val="24"/>
                </w:rPr>
                <w:t>sozvezdie-khb@mail.ru</w:t>
              </w:r>
            </w:hyperlink>
            <w:r w:rsidR="00B767F7" w:rsidRPr="00B767F7">
              <w:rPr>
                <w:rFonts w:ascii="Times New Roman" w:eastAsia="Times New Roman" w:hAnsi="Times New Roman" w:cs="Times New Roman"/>
                <w:sz w:val="24"/>
              </w:rPr>
              <w:t xml:space="preserve"> — официальный E-mail.</w:t>
            </w:r>
          </w:p>
          <w:p w:rsidR="00B767F7" w:rsidRPr="00B767F7" w:rsidRDefault="00DB3664" w:rsidP="0011453B">
            <w:pPr>
              <w:spacing w:after="0"/>
              <w:outlineLvl w:val="1"/>
              <w:rPr>
                <w:rFonts w:ascii="Times New Roman" w:eastAsia="Times New Roman" w:hAnsi="Times New Roman" w:cs="Times New Roman"/>
                <w:sz w:val="24"/>
                <w:szCs w:val="24"/>
                <w:lang w:eastAsia="ru-RU"/>
              </w:rPr>
            </w:pPr>
            <w:hyperlink r:id="rId11" w:history="1">
              <w:r w:rsidR="00B767F7" w:rsidRPr="00B767F7">
                <w:rPr>
                  <w:rFonts w:ascii="Times New Roman" w:eastAsia="Times New Roman" w:hAnsi="Times New Roman" w:cs="Times New Roman"/>
                  <w:bCs/>
                  <w:sz w:val="24"/>
                  <w:szCs w:val="36"/>
                  <w:lang w:eastAsia="ru-RU"/>
                </w:rPr>
                <w:t>http://vkontakte.ru/kdcsozvezdie</w:t>
              </w:r>
            </w:hyperlink>
            <w:r w:rsidR="00B767F7" w:rsidRPr="00B767F7">
              <w:rPr>
                <w:rFonts w:ascii="Times New Roman" w:eastAsia="Times New Roman" w:hAnsi="Times New Roman" w:cs="Times New Roman"/>
                <w:b/>
                <w:bCs/>
                <w:sz w:val="24"/>
                <w:szCs w:val="36"/>
                <w:u w:val="single"/>
                <w:lang w:eastAsia="ru-RU"/>
              </w:rPr>
              <w:t xml:space="preserve"> </w:t>
            </w:r>
          </w:p>
        </w:tc>
      </w:tr>
      <w:tr w:rsidR="00B767F7" w:rsidRPr="00B767F7" w:rsidTr="00E53F81">
        <w:tblPrEx>
          <w:tblLook w:val="0000" w:firstRow="0" w:lastRow="0" w:firstColumn="0" w:lastColumn="0" w:noHBand="0" w:noVBand="0"/>
        </w:tblPrEx>
        <w:trPr>
          <w:trHeight w:val="660"/>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Имеющийся опыт реализации программы</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Программа реализуется впервые.</w:t>
            </w:r>
          </w:p>
        </w:tc>
      </w:tr>
      <w:tr w:rsidR="00B767F7" w:rsidRPr="00B767F7" w:rsidTr="00E53F81">
        <w:tblPrEx>
          <w:tblLook w:val="0000" w:firstRow="0" w:lastRow="0" w:firstColumn="0" w:lastColumn="0" w:noHBand="0" w:noVBand="0"/>
        </w:tblPrEx>
        <w:trPr>
          <w:trHeight w:val="475"/>
          <w:jc w:val="center"/>
        </w:trPr>
        <w:tc>
          <w:tcPr>
            <w:tcW w:w="3085" w:type="dxa"/>
          </w:tcPr>
          <w:p w:rsidR="00B767F7" w:rsidRPr="00B767F7" w:rsidRDefault="00B767F7" w:rsidP="00B767F7">
            <w:pPr>
              <w:spacing w:after="0"/>
              <w:outlineLvl w:val="1"/>
              <w:rPr>
                <w:rFonts w:ascii="Times New Roman" w:eastAsia="Times New Roman" w:hAnsi="Times New Roman" w:cs="Times New Roman"/>
                <w:b/>
                <w:sz w:val="24"/>
                <w:szCs w:val="24"/>
                <w:lang w:eastAsia="ru-RU"/>
              </w:rPr>
            </w:pPr>
            <w:r w:rsidRPr="00B767F7">
              <w:rPr>
                <w:rFonts w:ascii="Times New Roman" w:eastAsia="Times New Roman" w:hAnsi="Times New Roman" w:cs="Times New Roman"/>
                <w:b/>
                <w:sz w:val="24"/>
                <w:szCs w:val="24"/>
                <w:lang w:eastAsia="ru-RU"/>
              </w:rPr>
              <w:t>Руководитель программы</w:t>
            </w:r>
          </w:p>
        </w:tc>
        <w:tc>
          <w:tcPr>
            <w:tcW w:w="6486" w:type="dxa"/>
          </w:tcPr>
          <w:p w:rsidR="00B767F7" w:rsidRPr="00B767F7" w:rsidRDefault="00B767F7" w:rsidP="00B767F7">
            <w:pPr>
              <w:spacing w:after="0"/>
              <w:outlineLvl w:val="1"/>
              <w:rPr>
                <w:rFonts w:ascii="Times New Roman" w:eastAsia="Times New Roman" w:hAnsi="Times New Roman" w:cs="Times New Roman"/>
                <w:sz w:val="24"/>
                <w:szCs w:val="24"/>
                <w:lang w:eastAsia="ru-RU"/>
              </w:rPr>
            </w:pPr>
            <w:r w:rsidRPr="00B767F7">
              <w:rPr>
                <w:rFonts w:ascii="Times New Roman" w:eastAsia="Times New Roman" w:hAnsi="Times New Roman" w:cs="Times New Roman"/>
                <w:sz w:val="24"/>
                <w:szCs w:val="24"/>
                <w:lang w:eastAsia="ru-RU"/>
              </w:rPr>
              <w:t xml:space="preserve">Шорохова Ева Константиновна – вожатый отдела воспитательной работы. </w:t>
            </w:r>
          </w:p>
        </w:tc>
      </w:tr>
    </w:tbl>
    <w:p w:rsidR="00B767F7" w:rsidRPr="00B767F7" w:rsidRDefault="00B767F7" w:rsidP="00B767F7">
      <w:pPr>
        <w:spacing w:after="160" w:line="259" w:lineRule="auto"/>
        <w:ind w:left="360"/>
        <w:rPr>
          <w:rFonts w:ascii="Times New Roman" w:eastAsia="Calibri" w:hAnsi="Times New Roman" w:cs="Times New Roman"/>
          <w:b/>
          <w:bCs/>
        </w:rPr>
      </w:pPr>
    </w:p>
    <w:p w:rsidR="00B767F7" w:rsidRDefault="00B767F7" w:rsidP="00CC41A4">
      <w:pPr>
        <w:tabs>
          <w:tab w:val="left" w:pos="4062"/>
        </w:tabs>
      </w:pPr>
      <w:r>
        <w:br/>
      </w:r>
      <w:r>
        <w:br/>
      </w:r>
      <w:r>
        <w:br/>
      </w: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Default="00B767F7" w:rsidP="00CC41A4">
      <w:pPr>
        <w:tabs>
          <w:tab w:val="left" w:pos="4062"/>
        </w:tabs>
      </w:pPr>
    </w:p>
    <w:p w:rsidR="00B767F7" w:rsidRPr="00B767F7" w:rsidRDefault="00B767F7" w:rsidP="00B767F7">
      <w:pPr>
        <w:numPr>
          <w:ilvl w:val="0"/>
          <w:numId w:val="2"/>
        </w:numPr>
        <w:spacing w:after="160" w:line="259" w:lineRule="auto"/>
        <w:ind w:left="0" w:firstLine="360"/>
        <w:contextualSpacing/>
        <w:jc w:val="center"/>
        <w:rPr>
          <w:rFonts w:ascii="Times New Roman" w:eastAsia="Calibri" w:hAnsi="Times New Roman" w:cs="Times New Roman"/>
          <w:b/>
          <w:bCs/>
          <w:sz w:val="24"/>
          <w:szCs w:val="24"/>
        </w:rPr>
      </w:pPr>
      <w:r w:rsidRPr="00B767F7">
        <w:rPr>
          <w:rFonts w:ascii="Times New Roman" w:eastAsia="Calibri" w:hAnsi="Times New Roman" w:cs="Times New Roman"/>
          <w:b/>
          <w:bCs/>
          <w:sz w:val="24"/>
          <w:szCs w:val="24"/>
        </w:rPr>
        <w:t>КОМПЛЕКС ОСНОВНЫХ ХАРАКТЕРИСТИК ПРОГРАММЫ</w:t>
      </w:r>
    </w:p>
    <w:p w:rsidR="00B767F7" w:rsidRPr="00B767F7" w:rsidRDefault="00B767F7" w:rsidP="00B767F7">
      <w:pPr>
        <w:numPr>
          <w:ilvl w:val="1"/>
          <w:numId w:val="2"/>
        </w:numPr>
        <w:spacing w:after="160" w:line="259" w:lineRule="auto"/>
        <w:ind w:left="0" w:firstLine="0"/>
        <w:contextualSpacing/>
        <w:jc w:val="center"/>
        <w:rPr>
          <w:rFonts w:ascii="Times New Roman" w:eastAsia="Calibri" w:hAnsi="Times New Roman" w:cs="Times New Roman"/>
          <w:b/>
          <w:bCs/>
          <w:sz w:val="24"/>
          <w:szCs w:val="24"/>
        </w:rPr>
      </w:pPr>
      <w:r w:rsidRPr="00B767F7">
        <w:rPr>
          <w:rFonts w:ascii="Times New Roman" w:eastAsia="Calibri" w:hAnsi="Times New Roman" w:cs="Times New Roman"/>
          <w:b/>
          <w:bCs/>
          <w:sz w:val="24"/>
          <w:szCs w:val="24"/>
        </w:rPr>
        <w:t>Пояснительная записка</w:t>
      </w:r>
    </w:p>
    <w:p w:rsidR="00B767F7" w:rsidRPr="00B767F7" w:rsidRDefault="00B767F7" w:rsidP="00B767F7">
      <w:pPr>
        <w:spacing w:after="160" w:line="259" w:lineRule="auto"/>
        <w:jc w:val="center"/>
        <w:rPr>
          <w:rFonts w:ascii="Times New Roman" w:eastAsia="Calibri" w:hAnsi="Times New Roman" w:cs="Times New Roman"/>
          <w:b/>
          <w:bCs/>
          <w:sz w:val="24"/>
          <w:szCs w:val="24"/>
        </w:rPr>
      </w:pPr>
      <w:r w:rsidRPr="00B767F7">
        <w:rPr>
          <w:rFonts w:ascii="Times New Roman" w:eastAsia="Calibri" w:hAnsi="Times New Roman" w:cs="Times New Roman"/>
          <w:b/>
          <w:bCs/>
          <w:sz w:val="24"/>
          <w:szCs w:val="24"/>
        </w:rPr>
        <w:t>Нормативное обеспечение программы</w:t>
      </w:r>
    </w:p>
    <w:p w:rsidR="00B767F7" w:rsidRPr="00B767F7" w:rsidRDefault="00B767F7" w:rsidP="00B767F7">
      <w:pPr>
        <w:tabs>
          <w:tab w:val="left" w:pos="1134"/>
        </w:tabs>
        <w:spacing w:after="0"/>
        <w:ind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При разработке программы автор основывался на:</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Федеральный закон от 29.12.2012 N 273-ФЗ (ред. от 30.04.2021) "Об образовании в Российской Федерации";</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Концепцию развития дополнительного образования детей до 2030 года от 31.03.2022г. №678-р</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Национальный стандарт Российской Федерации ГОСТ Р 52887-2018 "Услуги детям в организациях отдыха и оздоровления", утвержденный приказом Росстандарта от 31 июля 2018 г. N 444-ст.;</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Приказ Минпросвещения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Приказ Минобрнауки России от 13.07.2017 N 656 "Об утверждении примерных положений об организациях отдыха детей и их оздоровления";</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Указ Президента РФ от 21.07.2020г. №474 «О национальных целях развития Российской Федерации на период до 2030 года»</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Приказ КГБНОУ КДЦ «Созвездие» от 24. 12.2020г. «Об утверждение Программы развития учреждения на 2021-2025гг»</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 xml:space="preserve"> Приказ № 02-03/ 313 от 09.06.2025г. КГБНОУ КДЦ «Созвездие» «Об утверждении в новой редакции программы воспитательной работы учреждения на 2025г.»;</w:t>
      </w:r>
    </w:p>
    <w:p w:rsidR="00B767F7" w:rsidRPr="00B767F7" w:rsidRDefault="00B767F7" w:rsidP="00B767F7">
      <w:pPr>
        <w:numPr>
          <w:ilvl w:val="0"/>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Методические рекомендации:</w:t>
      </w:r>
    </w:p>
    <w:p w:rsidR="00B767F7" w:rsidRPr="00B767F7" w:rsidRDefault="00B767F7" w:rsidP="00B767F7">
      <w:pPr>
        <w:numPr>
          <w:ilvl w:val="1"/>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"Рекомендациями по порядку проведения смен в учреждениях отдыха и оздоровления детей и подростков" (Письмо Минобрнауки РФ от 31.03.2011 N 06-614 "О направлении рекомендаций");</w:t>
      </w:r>
    </w:p>
    <w:p w:rsidR="00B767F7" w:rsidRDefault="00B767F7" w:rsidP="00B767F7">
      <w:pPr>
        <w:numPr>
          <w:ilvl w:val="1"/>
          <w:numId w:val="3"/>
        </w:numPr>
        <w:tabs>
          <w:tab w:val="left" w:pos="1134"/>
        </w:tabs>
        <w:spacing w:after="0"/>
        <w:ind w:left="0" w:firstLine="709"/>
        <w:rPr>
          <w:rFonts w:ascii="Times New Roman" w:eastAsia="Calibri" w:hAnsi="Times New Roman" w:cs="Times New Roman"/>
          <w:sz w:val="24"/>
          <w:szCs w:val="24"/>
        </w:rPr>
      </w:pPr>
      <w:r w:rsidRPr="00B767F7">
        <w:rPr>
          <w:rFonts w:ascii="Times New Roman" w:eastAsia="Calibri" w:hAnsi="Times New Roman" w:cs="Times New Roman"/>
          <w:sz w:val="24"/>
          <w:szCs w:val="24"/>
        </w:rPr>
        <w:t>"Рекомендациями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rsidR="0018031A" w:rsidRDefault="0018031A" w:rsidP="0018031A">
      <w:pPr>
        <w:tabs>
          <w:tab w:val="left" w:pos="1134"/>
        </w:tabs>
        <w:spacing w:after="0"/>
        <w:rPr>
          <w:rFonts w:ascii="Times New Roman" w:eastAsia="Calibri" w:hAnsi="Times New Roman" w:cs="Times New Roman"/>
          <w:sz w:val="24"/>
          <w:szCs w:val="24"/>
        </w:rPr>
      </w:pPr>
    </w:p>
    <w:p w:rsidR="0018031A" w:rsidRPr="00B767F7" w:rsidRDefault="0018031A" w:rsidP="0018031A">
      <w:pPr>
        <w:tabs>
          <w:tab w:val="left" w:pos="1134"/>
        </w:tabs>
        <w:spacing w:after="0"/>
        <w:rPr>
          <w:rFonts w:ascii="Times New Roman" w:eastAsia="Calibri" w:hAnsi="Times New Roman" w:cs="Times New Roman"/>
          <w:sz w:val="24"/>
          <w:szCs w:val="24"/>
        </w:rPr>
      </w:pPr>
    </w:p>
    <w:p w:rsidR="00B767F7" w:rsidRDefault="00B767F7" w:rsidP="00B767F7">
      <w:pPr>
        <w:tabs>
          <w:tab w:val="left" w:pos="851"/>
        </w:tabs>
        <w:spacing w:after="0"/>
        <w:ind w:firstLine="709"/>
        <w:rPr>
          <w:rFonts w:ascii="Times New Roman" w:hAnsi="Times New Roman" w:cs="Times New Roman"/>
          <w:b/>
          <w:bCs/>
          <w:sz w:val="24"/>
          <w:szCs w:val="24"/>
        </w:rPr>
      </w:pPr>
      <w:r w:rsidRPr="00957F6B">
        <w:rPr>
          <w:rFonts w:ascii="Times New Roman" w:hAnsi="Times New Roman" w:cs="Times New Roman"/>
          <w:b/>
          <w:bCs/>
          <w:sz w:val="24"/>
          <w:szCs w:val="24"/>
        </w:rPr>
        <w:t>Актуальность программы</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Целями развития дополнительного образования детей являются создание условий для самореализации и развития талантов детей, а также воспитание высоконравственной, гармонично развитой и социально ответственной личности. Правовое образование и просвещение — один из важнейших инструментов воспитания современной молодежи, формирующий гражданскую позицию, уважение к закону и понимание своих прав и обязанностей.</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В Концепции развития дополнительного образования детей до 2030 года, утвержденной распоряжением Правительства Российской Федерации от 31 марта 2022 г., особое внимание уделяется формированию у детей «правовой и финансовой грамотности, навыков безопасного поведения в сети Интернет, профилактике асоциальных явлений». Программа «Курс наПраво» полностью отвечает этим задачам, предлагая подросткам не просто теоретическое изучение права, а погружение в профессиональную деятельность через игровую модель расследования.</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Актуальность программы также обусловлена:</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Высоким спросом на юридические профессии. Юристы, следователи, адвокаты, судьи, прокуроры, криминалисты — эти профессии традиционно являются одними из самых востребованных и престижных в обществе. Программа позволяет участникам примерить на себя эти роли и сделать осознанный выбор будущей профессиональной траектории.</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Необходимостью повышения правовой грамотности молодежи. Подростки должны знать свои права и обязанности, уметь защищать свои интересы в рамках закона и понимать ответственность за свои поступки. Игровая форма расследования позволяет усвоить эти принципы через личное участие.</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Востребованностью практико-ориентированного подхода. Программа построена на принципе «обучение через действие»: каждое теоретическое занятие (профильная программа, междисциплинарные лекции) подкрепляется практическим применением в рамках «Часов расследования».</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Профилактикой правонарушений. Понимание неотвратимости наказания и уважение к закону, сформированные через активное вовлечение в процесс расследования, являются эффективной мерой профилактики асоциальных явлений в подростковой среде.</w:t>
      </w:r>
    </w:p>
    <w:p w:rsidR="00B767F7" w:rsidRPr="00B767F7" w:rsidRDefault="00B767F7" w:rsidP="00B767F7">
      <w:pPr>
        <w:tabs>
          <w:tab w:val="left" w:pos="851"/>
        </w:tabs>
        <w:spacing w:after="0"/>
        <w:ind w:firstLine="709"/>
        <w:jc w:val="both"/>
        <w:rPr>
          <w:rFonts w:ascii="Times New Roman" w:eastAsia="Calibri" w:hAnsi="Times New Roman" w:cs="Times New Roman"/>
          <w:b/>
          <w:sz w:val="24"/>
          <w:szCs w:val="24"/>
        </w:rPr>
      </w:pPr>
      <w:r w:rsidRPr="00B767F7">
        <w:rPr>
          <w:rFonts w:ascii="Times New Roman" w:eastAsia="Calibri" w:hAnsi="Times New Roman" w:cs="Times New Roman"/>
          <w:b/>
          <w:sz w:val="24"/>
          <w:szCs w:val="24"/>
        </w:rPr>
        <w:t xml:space="preserve">Новизна программы. </w:t>
      </w:r>
    </w:p>
    <w:p w:rsidR="00B767F7" w:rsidRPr="00B767F7" w:rsidRDefault="00B767F7" w:rsidP="00B767F7">
      <w:pPr>
        <w:tabs>
          <w:tab w:val="left" w:pos="851"/>
        </w:tabs>
        <w:spacing w:after="0"/>
        <w:ind w:firstLine="709"/>
        <w:jc w:val="both"/>
        <w:rPr>
          <w:rFonts w:ascii="Times New Roman" w:eastAsia="Calibri" w:hAnsi="Times New Roman" w:cs="Times New Roman"/>
          <w:bCs/>
          <w:sz w:val="24"/>
          <w:szCs w:val="24"/>
        </w:rPr>
      </w:pPr>
      <w:r w:rsidRPr="00B767F7">
        <w:rPr>
          <w:rFonts w:ascii="Times New Roman" w:eastAsia="Calibri" w:hAnsi="Times New Roman" w:cs="Times New Roman"/>
          <w:bCs/>
          <w:sz w:val="24"/>
          <w:szCs w:val="24"/>
        </w:rPr>
        <w:t>Новизна программы «Курс на Право» заключается в комплексном подходе к правовому просвещению через сквозную игровую модель расследования, интегрированную с образовательным блоком и системой междисциплинарных встреч с профессионалами.</w:t>
      </w:r>
    </w:p>
    <w:p w:rsidR="00B767F7" w:rsidRPr="00B767F7" w:rsidRDefault="00B767F7" w:rsidP="00B767F7">
      <w:pPr>
        <w:tabs>
          <w:tab w:val="left" w:pos="851"/>
        </w:tabs>
        <w:spacing w:after="0"/>
        <w:ind w:firstLine="709"/>
        <w:jc w:val="both"/>
        <w:rPr>
          <w:rFonts w:ascii="Times New Roman" w:eastAsia="Calibri" w:hAnsi="Times New Roman" w:cs="Times New Roman"/>
          <w:bCs/>
          <w:sz w:val="24"/>
          <w:szCs w:val="24"/>
        </w:rPr>
      </w:pPr>
      <w:r w:rsidRPr="00B767F7">
        <w:rPr>
          <w:rFonts w:ascii="Times New Roman" w:eastAsia="Calibri" w:hAnsi="Times New Roman" w:cs="Times New Roman"/>
          <w:bCs/>
          <w:sz w:val="24"/>
          <w:szCs w:val="24"/>
        </w:rPr>
        <w:t>1. Впервые на базе КГБНОУ КДЦ «Созвездие» реализуется смена, где образовательный блок полностью синхронизирован с детективным сюжетом. Участники не просто изучают теорию, а проживают 12 дней в роли сотрудников правоохранительных органов (оперуполномоченных, криминалистов, следователей, прокуроров), применяя полученные знания для раскрытия дела «О пропавшем золоте Фемиды».</w:t>
      </w:r>
    </w:p>
    <w:p w:rsidR="00B767F7" w:rsidRPr="00B767F7" w:rsidRDefault="00B767F7" w:rsidP="00B767F7">
      <w:pPr>
        <w:tabs>
          <w:tab w:val="left" w:pos="851"/>
        </w:tabs>
        <w:spacing w:after="0"/>
        <w:ind w:firstLine="709"/>
        <w:jc w:val="both"/>
        <w:rPr>
          <w:rFonts w:ascii="Times New Roman" w:eastAsia="Calibri" w:hAnsi="Times New Roman" w:cs="Times New Roman"/>
          <w:bCs/>
          <w:sz w:val="24"/>
          <w:szCs w:val="24"/>
        </w:rPr>
      </w:pPr>
      <w:r w:rsidRPr="00B767F7">
        <w:rPr>
          <w:rFonts w:ascii="Times New Roman" w:eastAsia="Calibri" w:hAnsi="Times New Roman" w:cs="Times New Roman"/>
          <w:bCs/>
          <w:sz w:val="24"/>
          <w:szCs w:val="24"/>
        </w:rPr>
        <w:t xml:space="preserve">2. Интеграция с реальными специалистами. Программой смены предусмотрен курс междисциплинарных лекций от действующих сотрудников: кинолог Дальневосточного </w:t>
      </w:r>
      <w:r w:rsidRPr="00B767F7">
        <w:rPr>
          <w:rFonts w:ascii="Times New Roman" w:eastAsia="Calibri" w:hAnsi="Times New Roman" w:cs="Times New Roman"/>
          <w:bCs/>
          <w:sz w:val="24"/>
          <w:szCs w:val="24"/>
        </w:rPr>
        <w:lastRenderedPageBreak/>
        <w:t>таможенного управления, следователь Вяземского межрайонного следственного отдела, специалист-криминалист ДВГУПС, прокурор района имени Лазо, психолог. Это позволяет участникам получить информацию «из первых рук» и задать вопросы профессионалам.</w:t>
      </w:r>
    </w:p>
    <w:p w:rsidR="00B767F7" w:rsidRPr="00B767F7" w:rsidRDefault="00B767F7" w:rsidP="00B767F7">
      <w:pPr>
        <w:tabs>
          <w:tab w:val="left" w:pos="851"/>
        </w:tabs>
        <w:spacing w:after="0"/>
        <w:ind w:firstLine="709"/>
        <w:jc w:val="both"/>
        <w:rPr>
          <w:rFonts w:ascii="Times New Roman" w:eastAsia="Calibri" w:hAnsi="Times New Roman" w:cs="Times New Roman"/>
          <w:bCs/>
          <w:sz w:val="24"/>
          <w:szCs w:val="24"/>
        </w:rPr>
      </w:pPr>
      <w:r w:rsidRPr="00B767F7">
        <w:rPr>
          <w:rFonts w:ascii="Times New Roman" w:eastAsia="Calibri" w:hAnsi="Times New Roman" w:cs="Times New Roman"/>
          <w:bCs/>
          <w:sz w:val="24"/>
          <w:szCs w:val="24"/>
        </w:rPr>
        <w:t>3. Уникальность финала. В отличие от традиционных детективных сюжетов, финал программы построен на принципе «презумпции невиновности» и гуманизма. В ходе итогового часа расследования выясняется, что собранные улики указывают на невиновного человека, а медали были утеряны по случайности (человеческий фактор). Это позволяет вывести участников на важнейший нравственный вывод: правда сложнее, чем кажется, а улики могут быть обманчивы.</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b/>
          <w:sz w:val="24"/>
          <w:szCs w:val="24"/>
        </w:rPr>
        <w:t>Педагогическая целесообразность программы.</w:t>
      </w:r>
      <w:r w:rsidRPr="00B767F7">
        <w:rPr>
          <w:rFonts w:ascii="Times New Roman" w:eastAsia="Calibri" w:hAnsi="Times New Roman" w:cs="Times New Roman"/>
          <w:sz w:val="24"/>
          <w:szCs w:val="24"/>
        </w:rPr>
        <w:t xml:space="preserve"> </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Педагогическая целесообразность программы «Курс наПраво» обусловлена тем, что она позволяет выстроить эффективную систему формирования правовой культуры и профессионального самоопределения подростков через сочетание:</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теоретических занятий (профильная программа, лекции);</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практических мастер-классов и встреч с действующими сотрудниками правоохранительных органов;</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глубокой игровой модели (часы расследования, работа в группах, взаимодействие с «подозреваемыми»).</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Такой комплексный подход создает условия для:</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осознанного выбора будущей профессии в сфере юриспруденции;</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развития навыков: критического мышления, аргументации, командной работы, публичных выступлений;</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формирования активной гражданской позиции и уважения к закону;</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 приобретения опыта работы с документами и вещественными доказательствами.</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sz w:val="24"/>
          <w:szCs w:val="24"/>
        </w:rPr>
        <w:t>Программа ориентирована на создание «ситуации успеха» для каждого участника, независимо от выбранной роли, и дает возможность применить полученные знания в смоделированной, но максимально приближенной к реальности обстановке.</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b/>
          <w:sz w:val="24"/>
          <w:szCs w:val="24"/>
        </w:rPr>
        <w:t xml:space="preserve">Направленность программы – </w:t>
      </w:r>
      <w:r w:rsidRPr="00B767F7">
        <w:rPr>
          <w:rFonts w:ascii="Times New Roman" w:eastAsia="Calibri" w:hAnsi="Times New Roman" w:cs="Times New Roman"/>
          <w:sz w:val="24"/>
          <w:szCs w:val="24"/>
        </w:rPr>
        <w:t>социально-гуманитарная.</w:t>
      </w:r>
    </w:p>
    <w:p w:rsidR="00B767F7" w:rsidRPr="00B767F7" w:rsidRDefault="00B767F7" w:rsidP="00B767F7">
      <w:pPr>
        <w:tabs>
          <w:tab w:val="left" w:pos="851"/>
        </w:tabs>
        <w:spacing w:after="0"/>
        <w:ind w:firstLine="709"/>
        <w:jc w:val="both"/>
        <w:rPr>
          <w:rFonts w:ascii="Times New Roman" w:eastAsia="Calibri" w:hAnsi="Times New Roman" w:cs="Times New Roman"/>
          <w:b/>
          <w:bCs/>
          <w:sz w:val="24"/>
          <w:szCs w:val="24"/>
        </w:rPr>
      </w:pPr>
      <w:r w:rsidRPr="00B767F7">
        <w:rPr>
          <w:rFonts w:ascii="Times New Roman" w:eastAsia="Calibri" w:hAnsi="Times New Roman" w:cs="Times New Roman"/>
          <w:b/>
          <w:bCs/>
          <w:sz w:val="24"/>
          <w:szCs w:val="24"/>
        </w:rPr>
        <w:t xml:space="preserve">Целевая аудитория: </w:t>
      </w:r>
      <w:r w:rsidRPr="00B767F7">
        <w:rPr>
          <w:rFonts w:ascii="Times New Roman" w:eastAsia="Calibri" w:hAnsi="Times New Roman" w:cs="Times New Roman"/>
          <w:sz w:val="24"/>
          <w:szCs w:val="24"/>
        </w:rPr>
        <w:t xml:space="preserve">участники в возрасте от 13 до 17 лет со всех территорий Хабаровского края. Победители и призеры соревнований, олимпиад, фестивалей, смотров, конкурсов муниципального, краевого, межрегионального, всероссийского уровня по предметам: </w:t>
      </w:r>
    </w:p>
    <w:p w:rsidR="00B767F7" w:rsidRPr="00B767F7" w:rsidRDefault="00B767F7" w:rsidP="00B767F7">
      <w:pPr>
        <w:numPr>
          <w:ilvl w:val="0"/>
          <w:numId w:val="1"/>
        </w:numPr>
        <w:tabs>
          <w:tab w:val="left" w:pos="851"/>
        </w:tabs>
        <w:spacing w:after="0"/>
        <w:ind w:left="0" w:firstLine="709"/>
        <w:contextualSpacing/>
        <w:jc w:val="both"/>
        <w:rPr>
          <w:rFonts w:ascii="Times New Roman" w:eastAsia="Calibri" w:hAnsi="Times New Roman" w:cs="Times New Roman"/>
          <w:iCs/>
          <w:sz w:val="24"/>
          <w:szCs w:val="24"/>
        </w:rPr>
      </w:pPr>
      <w:r w:rsidRPr="00B767F7">
        <w:rPr>
          <w:rFonts w:ascii="Times New Roman" w:eastAsia="Calibri" w:hAnsi="Times New Roman" w:cs="Times New Roman"/>
          <w:iCs/>
          <w:sz w:val="24"/>
          <w:szCs w:val="24"/>
        </w:rPr>
        <w:t>Право;</w:t>
      </w:r>
    </w:p>
    <w:p w:rsidR="00B767F7" w:rsidRPr="00B767F7" w:rsidRDefault="00B767F7" w:rsidP="00B767F7">
      <w:pPr>
        <w:numPr>
          <w:ilvl w:val="0"/>
          <w:numId w:val="1"/>
        </w:numPr>
        <w:tabs>
          <w:tab w:val="left" w:pos="851"/>
        </w:tabs>
        <w:spacing w:after="0"/>
        <w:ind w:left="0" w:firstLine="709"/>
        <w:contextualSpacing/>
        <w:jc w:val="both"/>
        <w:rPr>
          <w:rFonts w:ascii="Times New Roman" w:eastAsia="Calibri" w:hAnsi="Times New Roman" w:cs="Times New Roman"/>
          <w:iCs/>
          <w:sz w:val="24"/>
          <w:szCs w:val="24"/>
        </w:rPr>
      </w:pPr>
      <w:r w:rsidRPr="00B767F7">
        <w:rPr>
          <w:rFonts w:ascii="Times New Roman" w:eastAsia="Calibri" w:hAnsi="Times New Roman" w:cs="Times New Roman"/>
          <w:iCs/>
          <w:sz w:val="24"/>
          <w:szCs w:val="24"/>
        </w:rPr>
        <w:t>Обществознание;</w:t>
      </w:r>
    </w:p>
    <w:p w:rsidR="00B767F7" w:rsidRPr="00B767F7" w:rsidRDefault="00B767F7" w:rsidP="00B767F7">
      <w:pPr>
        <w:numPr>
          <w:ilvl w:val="0"/>
          <w:numId w:val="1"/>
        </w:numPr>
        <w:tabs>
          <w:tab w:val="left" w:pos="851"/>
        </w:tabs>
        <w:spacing w:after="0"/>
        <w:ind w:left="0" w:firstLine="709"/>
        <w:contextualSpacing/>
        <w:jc w:val="both"/>
        <w:rPr>
          <w:rFonts w:ascii="Times New Roman" w:eastAsia="Calibri" w:hAnsi="Times New Roman" w:cs="Times New Roman"/>
          <w:iCs/>
          <w:sz w:val="24"/>
          <w:szCs w:val="24"/>
        </w:rPr>
      </w:pPr>
      <w:r w:rsidRPr="00B767F7">
        <w:rPr>
          <w:rFonts w:ascii="Times New Roman" w:eastAsia="Calibri" w:hAnsi="Times New Roman" w:cs="Times New Roman"/>
          <w:iCs/>
          <w:sz w:val="24"/>
          <w:szCs w:val="24"/>
        </w:rPr>
        <w:t xml:space="preserve">История. </w:t>
      </w:r>
    </w:p>
    <w:p w:rsidR="00DB3664" w:rsidRPr="00DB3664" w:rsidRDefault="00DB3664" w:rsidP="005144CE">
      <w:pPr>
        <w:pStyle w:val="a6"/>
        <w:numPr>
          <w:ilvl w:val="1"/>
          <w:numId w:val="2"/>
        </w:num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Целевой раздел программы</w:t>
      </w:r>
    </w:p>
    <w:p w:rsidR="00B767F7" w:rsidRDefault="00B767F7" w:rsidP="00B767F7">
      <w:pPr>
        <w:spacing w:after="0"/>
        <w:ind w:firstLine="709"/>
        <w:rPr>
          <w:rFonts w:ascii="Times New Roman" w:eastAsia="Calibri" w:hAnsi="Times New Roman" w:cs="Times New Roman"/>
          <w:b/>
          <w:sz w:val="24"/>
          <w:szCs w:val="24"/>
        </w:rPr>
      </w:pPr>
      <w:r w:rsidRPr="0019258D">
        <w:rPr>
          <w:rFonts w:ascii="Times New Roman" w:eastAsia="Calibri" w:hAnsi="Times New Roman" w:cs="Times New Roman"/>
          <w:b/>
          <w:sz w:val="24"/>
          <w:szCs w:val="24"/>
        </w:rPr>
        <w:t>Цель программы</w:t>
      </w:r>
    </w:p>
    <w:p w:rsidR="00B767F7"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Ф</w:t>
      </w:r>
      <w:r w:rsidRPr="0019258D">
        <w:rPr>
          <w:rFonts w:ascii="Times New Roman" w:eastAsia="Calibri" w:hAnsi="Times New Roman" w:cs="Times New Roman"/>
          <w:sz w:val="24"/>
          <w:szCs w:val="24"/>
        </w:rPr>
        <w:t>ормирование у обучающихся первичных профессиональных компетенций в области юриспруденции и правовой культуры через активное включение в игровую модель расследования преступления и проектную деятельность.</w:t>
      </w:r>
    </w:p>
    <w:p w:rsidR="00B767F7" w:rsidRPr="0019258D" w:rsidRDefault="00B767F7" w:rsidP="00B767F7">
      <w:pPr>
        <w:spacing w:after="0"/>
        <w:ind w:firstLine="709"/>
        <w:rPr>
          <w:rFonts w:ascii="Times New Roman" w:eastAsia="Calibri" w:hAnsi="Times New Roman" w:cs="Times New Roman"/>
          <w:b/>
          <w:sz w:val="24"/>
          <w:szCs w:val="24"/>
        </w:rPr>
      </w:pPr>
      <w:r w:rsidRPr="0019258D">
        <w:rPr>
          <w:rFonts w:ascii="Times New Roman" w:eastAsia="Calibri" w:hAnsi="Times New Roman" w:cs="Times New Roman"/>
          <w:b/>
          <w:sz w:val="24"/>
          <w:szCs w:val="24"/>
        </w:rPr>
        <w:t>Задачи программы:</w:t>
      </w:r>
    </w:p>
    <w:p w:rsidR="00B767F7" w:rsidRPr="0019258D" w:rsidRDefault="00B767F7" w:rsidP="00B767F7">
      <w:pPr>
        <w:spacing w:after="0"/>
        <w:ind w:firstLine="709"/>
        <w:rPr>
          <w:rFonts w:ascii="Times New Roman" w:eastAsia="Calibri" w:hAnsi="Times New Roman" w:cs="Times New Roman"/>
          <w:i/>
          <w:sz w:val="24"/>
          <w:szCs w:val="24"/>
        </w:rPr>
      </w:pPr>
      <w:r w:rsidRPr="0019258D">
        <w:rPr>
          <w:rFonts w:ascii="Times New Roman" w:eastAsia="Calibri" w:hAnsi="Times New Roman" w:cs="Times New Roman"/>
          <w:i/>
          <w:sz w:val="24"/>
          <w:szCs w:val="24"/>
        </w:rPr>
        <w:t>Метапредметные задачи:</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9258D">
        <w:rPr>
          <w:rFonts w:ascii="Times New Roman" w:eastAsia="Calibri" w:hAnsi="Times New Roman" w:cs="Times New Roman"/>
          <w:sz w:val="24"/>
          <w:szCs w:val="24"/>
        </w:rPr>
        <w:t>Сформировать и развить у учащихся профессиональные компетенции в области юриспруденции, навыки критического и аналитического мышления, умение работать с нормативно-правовыми актами.</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Способствовать максимальной самореализации и раскрытию интеллектуально-аналитических способностей детей через игровые методы и проектную деятельность.</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у школьников познавательную активность, умение искать, обрабатывать и представлять информацию в правовых сферах.</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Сформировать и закрепить регулятивные умения: планирование, организация собственной и групповой деятельности, оценка эффективности выполненных заданий.</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Организовать насыщенную досуговую среду, направленную на полноценное социальное взаимодействие и активный отдых воспитанников.</w:t>
      </w:r>
    </w:p>
    <w:p w:rsidR="00B767F7" w:rsidRPr="0019258D" w:rsidRDefault="00B767F7" w:rsidP="00B767F7">
      <w:pPr>
        <w:spacing w:after="0"/>
        <w:ind w:firstLine="709"/>
        <w:rPr>
          <w:rFonts w:ascii="Times New Roman" w:eastAsia="Calibri" w:hAnsi="Times New Roman" w:cs="Times New Roman"/>
          <w:i/>
          <w:sz w:val="24"/>
          <w:szCs w:val="24"/>
        </w:rPr>
      </w:pPr>
      <w:r w:rsidRPr="0019258D">
        <w:rPr>
          <w:rFonts w:ascii="Times New Roman" w:eastAsia="Calibri" w:hAnsi="Times New Roman" w:cs="Times New Roman"/>
          <w:i/>
          <w:sz w:val="24"/>
          <w:szCs w:val="24"/>
        </w:rPr>
        <w:t>Личностные задачи:</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Способствовать развитию лидерских качеств, ответственности и гражданской активности подростков.</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навыки командной работы, эффективного общения и конструктивного разрешения конфликтов.</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Выработать у детей ответственность за принятые решения и поступки, уважение к нормам морали и закона.</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Развить способность самостоятельного принятия решений в сложных этически-нравственных ситуациях.</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Воспитать стремление к профессиональному росту и дальнейшему обучению в юридических специальностях.</w:t>
      </w:r>
    </w:p>
    <w:p w:rsidR="00B767F7" w:rsidRPr="0019258D" w:rsidRDefault="00B767F7" w:rsidP="00B767F7">
      <w:pPr>
        <w:spacing w:after="0"/>
        <w:ind w:firstLine="709"/>
        <w:rPr>
          <w:rFonts w:ascii="Times New Roman" w:eastAsia="Calibri" w:hAnsi="Times New Roman" w:cs="Times New Roman"/>
          <w:b/>
          <w:sz w:val="24"/>
          <w:szCs w:val="24"/>
        </w:rPr>
      </w:pPr>
      <w:r w:rsidRPr="0019258D">
        <w:rPr>
          <w:rFonts w:ascii="Times New Roman" w:eastAsia="Calibri" w:hAnsi="Times New Roman" w:cs="Times New Roman"/>
          <w:b/>
          <w:sz w:val="24"/>
          <w:szCs w:val="24"/>
        </w:rPr>
        <w:t>Планируемые результаты реализации программы:</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Получат знания о структуре и функциях правоохранительных органов (прокуратура, следствие, дознание, экспертиза, судопроизводство).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Овладеют начальными навыками сбора доказательств, составления процессуальных документов, проведения следственных экспериментов и судебных заседаний.</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Узнают о склонностях и интересах ребенка в области права и юриспруденции.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Смогут оказать поддержку в выборе дальнейшей образовательной траектории.</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Будут способствовать повышению престижа профессий правоохранительной системы и юридического профиля.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Привлекут внимание широкой аудитории к проблемам правового просвещения и воспитания.</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Научатся эффективно общаться и сотрудничать в условиях коллектива, проявлять инициативу и лидерские качества.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Освоят принципы самоуправления и организации коллективной деятельности.</w:t>
      </w:r>
    </w:p>
    <w:p w:rsidR="00B767F7" w:rsidRPr="0019258D" w:rsidRDefault="00B767F7" w:rsidP="00B767F7">
      <w:pPr>
        <w:spacing w:after="0"/>
        <w:ind w:firstLine="709"/>
        <w:rPr>
          <w:rFonts w:ascii="Times New Roman" w:eastAsia="Calibri" w:hAnsi="Times New Roman" w:cs="Times New Roman"/>
          <w:i/>
          <w:sz w:val="24"/>
          <w:szCs w:val="24"/>
        </w:rPr>
      </w:pPr>
      <w:r w:rsidRPr="0019258D">
        <w:rPr>
          <w:rFonts w:ascii="Times New Roman" w:eastAsia="Calibri" w:hAnsi="Times New Roman" w:cs="Times New Roman"/>
          <w:i/>
          <w:sz w:val="24"/>
          <w:szCs w:val="24"/>
        </w:rPr>
        <w:t xml:space="preserve">Родители: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Оценят положительные изменения в поведении ребенка, укрепление дружеских связей и социальной адаптации.</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19258D">
        <w:rPr>
          <w:rFonts w:ascii="Times New Roman" w:eastAsia="Calibri" w:hAnsi="Times New Roman" w:cs="Times New Roman"/>
          <w:sz w:val="24"/>
          <w:szCs w:val="24"/>
        </w:rPr>
        <w:t xml:space="preserve">Будет сформировано сообщество единомышленников-юристов, объединённых общим профессиональным интересом.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Произойдёт укрепление горизонтальных связей среди молодёжи, стремящейся к юридической профессии.</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Определят своё личное призвание и профессиональный вектор в области права (судья, адвокат, следователь, юрист-консультант и т.д.).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Поймут специфику отдельных направлений юридической практики.</w:t>
      </w:r>
    </w:p>
    <w:p w:rsidR="00B767F7" w:rsidRPr="0019258D" w:rsidRDefault="00B767F7" w:rsidP="00B767F7">
      <w:pPr>
        <w:spacing w:after="0"/>
        <w:ind w:firstLine="709"/>
        <w:rPr>
          <w:rFonts w:ascii="Times New Roman" w:eastAsia="Calibri" w:hAnsi="Times New Roman" w:cs="Times New Roman"/>
          <w:i/>
          <w:sz w:val="24"/>
          <w:szCs w:val="24"/>
        </w:rPr>
      </w:pPr>
      <w:r w:rsidRPr="0019258D">
        <w:rPr>
          <w:rFonts w:ascii="Times New Roman" w:eastAsia="Calibri" w:hAnsi="Times New Roman" w:cs="Times New Roman"/>
          <w:i/>
          <w:sz w:val="24"/>
          <w:szCs w:val="24"/>
        </w:rPr>
        <w:t xml:space="preserve">Родители: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Получат рекомендации по поддержке профессионального самоопределения ребенка.</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Появится больше сознательных выпускников школ, нацеленных на получение высшего юридического образования.</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Проявят свои способности в практической деятельности, участвуя в игровых расследованиях, симуляционных процессах и проектах.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Улучшат навыки публичной речи, аргументации и отстаивания своей точки зрения.</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Увидят реальные достижения ребенка, почувствуют удовлетворение результатами его учебной деятельности.</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Получит потенциальных профессионалов, обладающих развитыми аналитическими качествами, ответственностью и способностью принимать взвешенные решения.</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Дети: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 xml:space="preserve">Сформируют реалистичное представление о содержании и особенностях юридической карьеры в регионе и стране.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Заведут полезные знакомства с практикующими специалистами отрасли.</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Родители: </w:t>
      </w:r>
    </w:p>
    <w:p w:rsidR="00B767F7" w:rsidRPr="0019258D"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Получат консультации и советы по подготовке ребенка к поступлению в профильные учебные заведения.</w:t>
      </w:r>
    </w:p>
    <w:p w:rsidR="00B767F7" w:rsidRPr="0019258D" w:rsidRDefault="00B767F7" w:rsidP="00B767F7">
      <w:pPr>
        <w:spacing w:after="0"/>
        <w:ind w:firstLine="709"/>
        <w:rPr>
          <w:rFonts w:ascii="Times New Roman" w:eastAsia="Calibri" w:hAnsi="Times New Roman" w:cs="Times New Roman"/>
          <w:i/>
          <w:sz w:val="24"/>
          <w:szCs w:val="24"/>
          <w:u w:val="single"/>
        </w:rPr>
      </w:pPr>
      <w:r w:rsidRPr="0019258D">
        <w:rPr>
          <w:rFonts w:ascii="Times New Roman" w:eastAsia="Calibri" w:hAnsi="Times New Roman" w:cs="Times New Roman"/>
          <w:i/>
          <w:sz w:val="24"/>
          <w:szCs w:val="24"/>
          <w:u w:val="single"/>
        </w:rPr>
        <w:t xml:space="preserve">Общество: </w:t>
      </w:r>
    </w:p>
    <w:p w:rsidR="00B767F7" w:rsidRDefault="00B767F7" w:rsidP="00B767F7">
      <w:pPr>
        <w:spacing w:after="0"/>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9258D">
        <w:rPr>
          <w:rFonts w:ascii="Times New Roman" w:eastAsia="Calibri" w:hAnsi="Times New Roman" w:cs="Times New Roman"/>
          <w:sz w:val="24"/>
          <w:szCs w:val="24"/>
        </w:rPr>
        <w:t>Подготовит квалифицированных кандидатов для поступления в ведущие юридические вузы и последующего трудоустройства в государственные органы и частные компании.</w:t>
      </w:r>
    </w:p>
    <w:p w:rsidR="00B767F7" w:rsidRPr="00B767F7" w:rsidRDefault="00B767F7" w:rsidP="00B767F7">
      <w:pPr>
        <w:tabs>
          <w:tab w:val="left" w:pos="851"/>
        </w:tabs>
        <w:spacing w:after="0"/>
        <w:ind w:firstLine="709"/>
        <w:jc w:val="both"/>
        <w:rPr>
          <w:rFonts w:ascii="Times New Roman" w:eastAsia="Calibri" w:hAnsi="Times New Roman" w:cs="Times New Roman"/>
          <w:b/>
          <w:sz w:val="24"/>
          <w:szCs w:val="24"/>
        </w:rPr>
      </w:pPr>
      <w:r w:rsidRPr="00B767F7">
        <w:rPr>
          <w:rFonts w:ascii="Times New Roman" w:eastAsia="Calibri" w:hAnsi="Times New Roman" w:cs="Times New Roman"/>
          <w:b/>
          <w:sz w:val="24"/>
          <w:szCs w:val="24"/>
        </w:rPr>
        <w:t>Сроки реализации программы</w:t>
      </w:r>
      <w:r w:rsidRPr="00B767F7">
        <w:rPr>
          <w:rFonts w:ascii="Times New Roman" w:eastAsia="Calibri" w:hAnsi="Times New Roman" w:cs="Times New Roman"/>
          <w:sz w:val="24"/>
          <w:szCs w:val="24"/>
        </w:rPr>
        <w:t xml:space="preserve"> – 12 дней (17 марта – 28 марта 2026 года)</w:t>
      </w:r>
      <w:r w:rsidRPr="00B767F7">
        <w:rPr>
          <w:rFonts w:ascii="Times New Roman" w:eastAsia="Calibri" w:hAnsi="Times New Roman" w:cs="Times New Roman"/>
          <w:b/>
          <w:sz w:val="24"/>
          <w:szCs w:val="24"/>
        </w:rPr>
        <w:t>.</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b/>
          <w:sz w:val="24"/>
          <w:szCs w:val="24"/>
        </w:rPr>
        <w:t>Уровень программы</w:t>
      </w:r>
      <w:r w:rsidRPr="00B767F7">
        <w:rPr>
          <w:rFonts w:ascii="Times New Roman" w:eastAsia="Calibri" w:hAnsi="Times New Roman" w:cs="Times New Roman"/>
          <w:sz w:val="24"/>
          <w:szCs w:val="24"/>
        </w:rPr>
        <w:t>: продвинутый (углубленный).</w:t>
      </w:r>
    </w:p>
    <w:p w:rsidR="00B767F7" w:rsidRPr="00B767F7" w:rsidRDefault="00B767F7" w:rsidP="00B767F7">
      <w:pPr>
        <w:tabs>
          <w:tab w:val="left" w:pos="851"/>
        </w:tabs>
        <w:spacing w:after="0"/>
        <w:ind w:firstLine="709"/>
        <w:jc w:val="both"/>
        <w:rPr>
          <w:rFonts w:ascii="Times New Roman" w:eastAsia="Calibri" w:hAnsi="Times New Roman" w:cs="Times New Roman"/>
          <w:sz w:val="24"/>
          <w:szCs w:val="24"/>
        </w:rPr>
      </w:pPr>
      <w:r w:rsidRPr="00B767F7">
        <w:rPr>
          <w:rFonts w:ascii="Times New Roman" w:eastAsia="Calibri" w:hAnsi="Times New Roman" w:cs="Times New Roman"/>
          <w:b/>
          <w:sz w:val="24"/>
          <w:szCs w:val="24"/>
        </w:rPr>
        <w:t>Форма проведения программы:</w:t>
      </w:r>
      <w:r w:rsidRPr="00B767F7">
        <w:rPr>
          <w:rFonts w:ascii="Times New Roman" w:eastAsia="Calibri" w:hAnsi="Times New Roman" w:cs="Times New Roman"/>
          <w:sz w:val="24"/>
          <w:szCs w:val="24"/>
        </w:rPr>
        <w:t xml:space="preserve"> очная. </w:t>
      </w:r>
    </w:p>
    <w:p w:rsidR="00E21718" w:rsidRDefault="00E21718" w:rsidP="00E21718">
      <w:pPr>
        <w:spacing w:after="160"/>
        <w:jc w:val="center"/>
        <w:rPr>
          <w:rFonts w:ascii="Times New Roman" w:eastAsia="Calibri" w:hAnsi="Times New Roman" w:cs="Times New Roman"/>
          <w:b/>
          <w:bCs/>
          <w:iCs/>
          <w:sz w:val="24"/>
          <w:szCs w:val="24"/>
        </w:rPr>
      </w:pPr>
    </w:p>
    <w:p w:rsidR="005144CE" w:rsidRDefault="005144CE" w:rsidP="00E21718">
      <w:pPr>
        <w:spacing w:after="160"/>
        <w:jc w:val="center"/>
        <w:rPr>
          <w:rFonts w:ascii="Times New Roman" w:eastAsia="Calibri" w:hAnsi="Times New Roman" w:cs="Times New Roman"/>
          <w:b/>
          <w:bCs/>
          <w:iCs/>
          <w:sz w:val="24"/>
          <w:szCs w:val="24"/>
        </w:rPr>
      </w:pPr>
    </w:p>
    <w:p w:rsidR="005144CE" w:rsidRDefault="005144CE" w:rsidP="00E21718">
      <w:pPr>
        <w:spacing w:after="160"/>
        <w:jc w:val="center"/>
        <w:rPr>
          <w:rFonts w:ascii="Times New Roman" w:eastAsia="Calibri" w:hAnsi="Times New Roman" w:cs="Times New Roman"/>
          <w:b/>
          <w:bCs/>
          <w:iCs/>
          <w:sz w:val="24"/>
          <w:szCs w:val="24"/>
        </w:rPr>
      </w:pPr>
    </w:p>
    <w:p w:rsidR="005144CE" w:rsidRDefault="005144CE" w:rsidP="00E21718">
      <w:pPr>
        <w:spacing w:after="160"/>
        <w:jc w:val="center"/>
        <w:rPr>
          <w:rFonts w:ascii="Times New Roman" w:eastAsia="Calibri" w:hAnsi="Times New Roman" w:cs="Times New Roman"/>
          <w:b/>
          <w:bCs/>
          <w:iCs/>
          <w:sz w:val="24"/>
          <w:szCs w:val="24"/>
        </w:rPr>
      </w:pPr>
    </w:p>
    <w:p w:rsidR="00E21718" w:rsidRPr="00E21718" w:rsidRDefault="00E21718" w:rsidP="00E21718">
      <w:pPr>
        <w:spacing w:after="160"/>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lastRenderedPageBreak/>
        <w:t xml:space="preserve">3.МЕХАНИЗМ РЕАЛИЗАЦИИ ПРОГРАММЫ </w:t>
      </w:r>
    </w:p>
    <w:p w:rsidR="00E21718" w:rsidRPr="00E21718" w:rsidRDefault="005144CE" w:rsidP="00E21718">
      <w:pPr>
        <w:spacing w:after="16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3.1 </w:t>
      </w:r>
      <w:r w:rsidR="00E21718" w:rsidRPr="00E21718">
        <w:rPr>
          <w:rFonts w:ascii="Times New Roman" w:eastAsia="Calibri" w:hAnsi="Times New Roman" w:cs="Times New Roman"/>
          <w:b/>
          <w:bCs/>
          <w:iCs/>
          <w:sz w:val="24"/>
          <w:szCs w:val="24"/>
        </w:rPr>
        <w:t>Понятийный аппарат</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При формировании программы смены автор опирался на следующие термины и понятия, соответствующие термины и понятия, соответствующие мероприятиям, заявленным в план</w:t>
      </w:r>
      <w:r w:rsidR="00254EBA">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w:t>
      </w:r>
      <w:r w:rsidR="00254EBA">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сетке мероприятий и игровой модели:</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Правовая культура — система ценностей, правовых знаний, убеждений, установок и навыков поведения личности, реализуемых в сфере действия права. Формируется на протяжении всей смены через образовательные блоки, игровую модель и встречи с профессионалами.</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Юриспруденция — общественная наука, изучающая право, как особую систему социальных норм, правовые формы организации общества и государства. Основное содержание профильной программы смены.</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Следственные действия — процессуальные действия, направленные на собирание и проверку доказательств (осмотр, допрос, обыск, выемка, экспертиза и др.). Отрабатываются в рамках «Часа расследования» (13:00 – 13:45 согласно план</w:t>
      </w:r>
      <w:r w:rsidR="00254EBA">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w:t>
      </w:r>
      <w:r w:rsidR="00254EBA">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сетке).</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Криминалистика — наука, исследующая закономерности механизма преступления, возникновения информации о преступлении и его участниках, а также разрабатывающая средства и методы раскрытия, расследования и предотвращения преступлений. Изучается на профильной программе (группа криминалистов) и междисциплинарных лекциях (например, «Специалист-криминалист» 24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Профильная программа — основной образовательный компонент смены, включающий занятия по направлениям: оперуполномоченные, криминалисты, следователи, прокуроры. Проводится ежедневно (12:00 – 13:00) в соответствии с планом-сеткой. Всего 5 занятий на каждую группу, содержание которых подробно расписано в документе «Игрушка смены».</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Час расследования —</w:t>
      </w:r>
      <w:r w:rsidR="00254EBA">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практическое занятие (13:00 – 13:45), на котором участники применяют полученные знания для продвижения в игровом расследовании «Дело о пропавшем золоте Фемиды», обмениваются результатами между группами и планируют дальнейшие действия.</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Междисциплинарная лекция — встреча с действующими сотрудниками правоохранительных органов и специалистами в области права. </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 плане-сетке заявлены:</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Кинологи, «Дальневосточного таможенного управления Хабаровского края» (19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Следователь, «Следственного комитета Российской Федерации по Хабаровскому краю и Еврейской автономной области» (20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Психолог КГБНОУ КДЦ «Созвездие» (21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Специалист-криминалист, кандидат юридических наук, доцент кафедры «Уголовно – правовых дисциплин» Дальневосточного государственного университета путей сообщения Барей Н.С. (24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Заместитель прокурора района им. Лазо Хабаровского края Пацук В.А. (25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Мастер-класс по самообороне от Соболевой О.М. тренера Фокстрота (26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Детективный квест «Знакомство с преступлением» (18 марта, 12:30) — стартовое мероприятие, в ходе которого участники узнают фабулу дела, знакомятся с местом </w:t>
      </w:r>
      <w:r w:rsidRPr="00E21718">
        <w:rPr>
          <w:rFonts w:ascii="Times New Roman" w:eastAsia="Calibri" w:hAnsi="Times New Roman" w:cs="Times New Roman"/>
          <w:iCs/>
          <w:sz w:val="24"/>
          <w:szCs w:val="24"/>
        </w:rPr>
        <w:lastRenderedPageBreak/>
        <w:t>преступления (опечатанный кабинет), проводят первичный осмотр и получают первые вводные для расследования.</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Командообразующий квест «Мы команда» (18 марта, 10:30) — мероприятие, направленное на сплочение участников проекта.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Экскурсии в суд (24 марта) — выездные мероприятия в Железнодорожный и Краснофлотский суды г. Хабаровска для знакомства с реальной работой судебной системы.</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Час-пик — ежедневное театрализованное мероприятие, в ходе которого участники всех смен узнают об общем игровом сюжете и изучают качества Дальневосточного характера через выполнение различных заданий. На первом Часе Пик дети вступят в ВК-сообщество «Дальневосточный синтез», в нем участники смен каждый день будут узнавать краткую сводку про качества ДВ характера и получать задания в формате: квестов, викторин и тд. Выполнив задание отряду начисляются баллы в рейтинг. </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Локации — занятия по дополнительным общеобразовательным программам (керамика, ДПИ, ИЗО, спорт и т.д.). Направления занятий дети выбирают один раз на всю смену. В плане-сетке — с 10:15 до 12:00.</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Вечерние мероприятия (ВМ) — конкурсно-игровые программы развлекательного характера, а также концерты, встроенные в тематику смены и способствующие сплочению коллектива: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«Открытие проектов» (17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«25 лет блестящих побед» (18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«Визит-Шоу» (19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«Музыкальное лото» (21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«Звездный вожатый» (22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«Шоу талантов» (23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Вечерний квест «Восток-1» (24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«Танцы» (25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«В единстве сила» (26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Творческая лаборатория «Оформление отрядного пространства» (20 марта, 20:00) — мероприятие по созданию визуального оформления отрядного пространства.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КТД ШПВ (23 марта, 18:30) — коллективное творческое дело от Школы подготовки вожатых. </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ОД (отрядное дело) — внутриотрядные мероприятия, направленные на сплочение и развитие коллектива: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«Готовность 01» (17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«Выборы ОСУ» (18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«ДВ характер» (18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«Чемодан-культур» (26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Акции:</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«Спасибо» (27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«100 слов обо мне» (27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Операция «Нас здесь не было» (27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Спортивные мероприятия:</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Эстафета ФОКСТРОТ (22 марта);</w:t>
      </w:r>
    </w:p>
    <w:p w:rsidR="00E21718" w:rsidRPr="00E21718" w:rsidRDefault="0003612A"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w:t>
      </w:r>
      <w:r w:rsidR="00E21718" w:rsidRPr="00E21718">
        <w:rPr>
          <w:rFonts w:ascii="Times New Roman" w:eastAsia="Calibri" w:hAnsi="Times New Roman" w:cs="Times New Roman"/>
          <w:iCs/>
          <w:sz w:val="24"/>
          <w:szCs w:val="24"/>
        </w:rPr>
        <w:t>Час спорта (ежедневно, в рамках которого дети готовятся к спортивному многоборью по нормативам поступления в профильные ВУЗы МВД и ФСБ);</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Посещение бассейна (в рамках часа спорта);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Спортивное многоборье (27 марта, 12:00) — итоговое соревнование, для которого были предназначены пропавшие медали.</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Тематические огоньки:</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Огонек знакомств (17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Огонек орг. периода (19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Тематический огонек (22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Итоговый огонек (25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Прощальный огонек (27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Развлекательный комплекс (Дискотека / Караоке) — ежевечернее свободное время для неформального общения и отдыха.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Закрытие проектов (27 марта, 20:00) — итоговое торжественное мероприятие, на котором подводятся итоги смены, награждаются «ТОПы» и победители спортивного многоборья.</w:t>
      </w:r>
    </w:p>
    <w:p w:rsidR="00E21718" w:rsidRDefault="00E21718" w:rsidP="00E21718">
      <w:pPr>
        <w:spacing w:after="0"/>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3.2. Игровая модель смены</w:t>
      </w:r>
    </w:p>
    <w:p w:rsidR="00E21718" w:rsidRPr="00E21718" w:rsidRDefault="00E21718" w:rsidP="00E21718">
      <w:pPr>
        <w:spacing w:after="0"/>
        <w:jc w:val="center"/>
        <w:rPr>
          <w:rFonts w:ascii="Times New Roman" w:eastAsia="Calibri" w:hAnsi="Times New Roman" w:cs="Times New Roman"/>
          <w:b/>
          <w:bCs/>
          <w:iCs/>
          <w:sz w:val="24"/>
          <w:szCs w:val="24"/>
        </w:rPr>
      </w:pP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Игровая модель смены «Курс наПраво» построена как детективное расследование «Дело о пропавшем золоте Фемиды».</w:t>
      </w:r>
    </w:p>
    <w:p w:rsidR="00E21718" w:rsidRPr="00E21718" w:rsidRDefault="00E21718" w:rsidP="00E21718">
      <w:pPr>
        <w:spacing w:after="0"/>
        <w:ind w:firstLine="709"/>
        <w:jc w:val="both"/>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t>Легенда: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Утром 16 марта 2026 года, за день до заезда участников, руководитель проекта Ева Шорохова и консультант Виолетта Владимирская привезли в дружину «Созвездие» закупленную продукцию, включая 6 наградных медалей (2 золотых, 2 серебряных, 2 бронзовых), предназначенных для победителей спортивного многоборья. Медали были помещены в красную коробку с бантом и оставлены на стеллаже в специальном кабинете (складе), который не закрывался на ключ. Вечером того же дня, в 20:00, Ева и Виолетта обнаружили пропажу коробки с медалями. На месте происшествия были найдены улики: приоткрытое окно, следы обуви, металлический значок, отпечатки пальцев и записка с текстом: «Золото не главное. Главное — кто ты без него».</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Вводная для участников (18 марта):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На детективном квесте участникам сообщают о пропаже. Им предстоит в течение 10 дней, используя знания, полученные на профильной программе, и помощь приглашённых экспертов, раскрыть это дело и найти медали.</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 делятся на 4 следственные группы (в соответствии с их ролями, выбранными в первый день):</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Оперуполномоченные: Собирают оперативную информацию, проводят опросы свидетелей и подозреваемых, составляют психологические портреты, ищут свидетелей, выдвигают оперативные версии.</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Криминалисты: Работают с вещественными доказательствами: проводят дактилоскопическую, трасологическую, почерковедческую экспертизы, составляют фототаблицы и схемы, оформляют заключения экспертов.</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Следователи: Ведут следствие, систематизируют информацию от всех групп, допрашивают подозреваемых, выдвигают и проверяют версии, оформляют процессуальные документы (постановления, протоколы, обвинительное заключение).</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lastRenderedPageBreak/>
        <w:t>Прокуроры: Осуществляют надзор за законностью следственных действий, проверяют соблюдение прав подозреваемых, оценивают допустимость и достаточность доказательств, готовят итоговое заключение.</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Каждая группа работает в своей роли на протяжении всей смены, взаимодействуя друг с другом на «Часах расследования» (13:00 – 13:45). Результаты работы (протоколы опросов, заключения экспертиз, протоколы допросов) накапливаются в общем «Следственном деле №001/2026».</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Кульминацией становится «Финальный час расследования» 27 марта в 10:20, на котором:</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Криминалисты докладывают о результатах экспертиз (все улики указывают на Настю Рубцову).</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Оперуполномоченные представляют показания свидетелей (уборщица видела Настю у школы).</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Следователи зачитывают обвинительное заключение (Настя — главная подозреваемая).</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Прокуроры дают заключение о законности, но отмечают отсутствие прямых доказательств и медалей.</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Затем слово предоставляется подозреваемым:</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Pr="00E21718">
        <w:rPr>
          <w:rFonts w:ascii="Times New Roman" w:eastAsia="Calibri" w:hAnsi="Times New Roman" w:cs="Times New Roman"/>
          <w:iCs/>
          <w:sz w:val="24"/>
          <w:szCs w:val="24"/>
        </w:rPr>
        <w:t xml:space="preserve"> Настя объясняет, что улики против неё — случайность, она не брала медали.</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Виолетта признаётся, что планировала учебную игру, но не успела.</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 xml:space="preserve">Ева вспоминает, что на днях видела медали в ФОКе у тренеров, оказывается, что со склада в школе их забрала администратор и отнесла к себе на склад, далее – ответственный за проведение спортивного многоборья методист ФОКа, обратился к администратору и получил те самые медали. </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Финал: медали находятся, все невиновны, правда восторжествовала.</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Цель игровой модели:</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Создать устойчивую мотивацию для глубокого погружения в учебный материал.</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Отработать на практике профессиональные роли и взаимодействие между разными службами.</w:t>
      </w:r>
    </w:p>
    <w:p w:rsidR="00E21718" w:rsidRPr="00E21718" w:rsidRDefault="00E21718"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21718">
        <w:rPr>
          <w:rFonts w:ascii="Times New Roman" w:eastAsia="Calibri" w:hAnsi="Times New Roman" w:cs="Times New Roman"/>
          <w:iCs/>
          <w:sz w:val="24"/>
          <w:szCs w:val="24"/>
        </w:rPr>
        <w:t>Подвести к важному нравственному выводу: не всё то, чем кажется; за каждым человеком и уликой стоит своя правда; справедливость и прощение важнее обвинения.</w:t>
      </w:r>
    </w:p>
    <w:p w:rsidR="00E21718" w:rsidRPr="00E21718" w:rsidRDefault="00E21718" w:rsidP="00E21718">
      <w:pPr>
        <w:spacing w:after="160"/>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3.3. Словарь смены</w:t>
      </w:r>
    </w:p>
    <w:p w:rsidR="00E21718" w:rsidRPr="00E21718" w:rsidRDefault="00E21718" w:rsidP="00E21718">
      <w:pPr>
        <w:spacing w:after="16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Для погружения в игровую модель и создания единой терминологической среды на смене используется следующий словарь:</w:t>
      </w:r>
    </w:p>
    <w:tbl>
      <w:tblPr>
        <w:tblStyle w:val="11"/>
        <w:tblW w:w="0" w:type="auto"/>
        <w:tblInd w:w="-5" w:type="dxa"/>
        <w:tblLook w:val="04A0" w:firstRow="1" w:lastRow="0" w:firstColumn="1" w:lastColumn="0" w:noHBand="0" w:noVBand="1"/>
      </w:tblPr>
      <w:tblGrid>
        <w:gridCol w:w="4398"/>
        <w:gridCol w:w="4385"/>
      </w:tblGrid>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Дружина КДЦ «Созвездие»</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Территория центра «Созвездие»</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Руководитель смены</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Руководитель смены</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Вожатые</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Вожатые </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Детективы </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Отряды</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Отряд №…</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Капитан отряда</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Лидер отряда </w:t>
            </w:r>
          </w:p>
        </w:tc>
      </w:tr>
      <w:tr w:rsidR="00E21718" w:rsidRPr="00E21718" w:rsidTr="00E53F81">
        <w:tc>
          <w:tcPr>
            <w:tcW w:w="4398"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lastRenderedPageBreak/>
              <w:t xml:space="preserve">Час игры </w:t>
            </w:r>
          </w:p>
        </w:tc>
        <w:tc>
          <w:tcPr>
            <w:tcW w:w="4385" w:type="dxa"/>
          </w:tcPr>
          <w:p w:rsidR="00E21718" w:rsidRPr="00E21718" w:rsidRDefault="00E21718" w:rsidP="00E21718">
            <w:pPr>
              <w:spacing w:after="160" w:line="276" w:lineRule="auto"/>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Час расследования </w:t>
            </w:r>
          </w:p>
        </w:tc>
      </w:tr>
    </w:tbl>
    <w:p w:rsidR="00E21718" w:rsidRDefault="00E21718" w:rsidP="00E21718">
      <w:pPr>
        <w:spacing w:after="160"/>
        <w:ind w:firstLine="709"/>
        <w:jc w:val="center"/>
        <w:rPr>
          <w:rFonts w:ascii="Times New Roman" w:eastAsia="Calibri" w:hAnsi="Times New Roman" w:cs="Times New Roman"/>
          <w:b/>
          <w:bCs/>
          <w:iCs/>
          <w:sz w:val="24"/>
          <w:szCs w:val="24"/>
        </w:rPr>
      </w:pPr>
    </w:p>
    <w:p w:rsidR="00E21718" w:rsidRPr="00E21718" w:rsidRDefault="00E21718" w:rsidP="00E21718">
      <w:pPr>
        <w:spacing w:after="160"/>
        <w:ind w:firstLine="709"/>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3.4. Система мотивации и стимулирования участников программы</w:t>
      </w:r>
    </w:p>
    <w:p w:rsidR="00E21718" w:rsidRPr="00E21718" w:rsidRDefault="00E21718" w:rsidP="00E21718">
      <w:pPr>
        <w:spacing w:after="0"/>
        <w:ind w:firstLine="709"/>
        <w:jc w:val="both"/>
        <w:rPr>
          <w:rFonts w:ascii="Times New Roman" w:eastAsia="Calibri" w:hAnsi="Times New Roman" w:cs="Times New Roman"/>
          <w:bCs/>
          <w:iCs/>
          <w:sz w:val="24"/>
          <w:szCs w:val="24"/>
        </w:rPr>
      </w:pPr>
      <w:bookmarkStart w:id="4" w:name="OLE_LINK6"/>
      <w:r w:rsidRPr="00E21718">
        <w:rPr>
          <w:rFonts w:ascii="Times New Roman" w:eastAsia="Calibri" w:hAnsi="Times New Roman" w:cs="Times New Roman"/>
          <w:bCs/>
          <w:iCs/>
          <w:sz w:val="24"/>
          <w:szCs w:val="24"/>
        </w:rPr>
        <w:t>Система стимулирования на смене реализуется на двух уровнях: отрядном и личном.</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Общая идея: "Я-человек Дальнего Востока "</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Цель каждой смены — развить у детей навыки и знания, которые помогут им стать успешными и ответственными гражданами будущего. Смена сосредоточена на определенной направленности, предлагая уникальные образовательные блоки, мероприятия и активности, которые помогут детям найти свой «вектор будущего», раскрыть таланты и научиться работать в команде.</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«Я-дальневосточник» это:</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Инновационное мышление (ПРЕДПРИИМЧИВОСТЬ)</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Ответственность за окружающий мир и здоровье окружающих (ЗАБОТА)</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Формирование ценностей будущего (ЦЕЛЕУСТРЕМЛЕННОСТЬ)</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Командная работа и сотрудничество (ДРУЖЕЛЮБИЕ)</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Креативность и самовыражение (ИЗОБРЕТАТЕЛЬНОСТЬ)</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Образование и навыки (СТОЙКОСТЬ)</w:t>
      </w:r>
    </w:p>
    <w:p w:rsidR="00E21718" w:rsidRPr="00E21718" w:rsidRDefault="00E21718" w:rsidP="00E21718">
      <w:pPr>
        <w:spacing w:after="16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 xml:space="preserve">Каждый из блоков включает в себя ежедневное выполнение заданий в ВК-сообществе «Дальневосточный синтез». Каждое задание – оценивается по 60-ти балльной шкале, ежедневно по результатам выполненных заданий баллы будут вноситься в общий рейтинг. </w:t>
      </w:r>
    </w:p>
    <w:bookmarkEnd w:id="4"/>
    <w:p w:rsidR="00E21718" w:rsidRPr="00E21718" w:rsidRDefault="00E21718" w:rsidP="00E21718">
      <w:pPr>
        <w:spacing w:after="160"/>
        <w:ind w:firstLine="709"/>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3.5. Система соуправления</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Система детского соуправления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для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 в свою очередь, решают задачи, поставленные вожатыми на каждый день. Капитан отряда координирует работу всех «ответственных за направления», помогая им в выполнении задач и контролируя их реализацию.</w:t>
      </w:r>
    </w:p>
    <w:p w:rsidR="00E21718" w:rsidRP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 качестве вспомогательного инструмента, проводится внутриотрядное мероприятие «Отрядное дело «Выборы ОСУ/ДВ Характер», данное отрядное дело направлено выявление наиболее компетентных участников отряда в каждом из направлений соуправления. Реализуется через: тестирование, дополнительные задания, внутриорядное голосование.</w:t>
      </w:r>
    </w:p>
    <w:p w:rsidR="00E21718" w:rsidRDefault="00E21718" w:rsidP="00E21718">
      <w:pPr>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соуправления выглядит следующим образом: </w:t>
      </w:r>
    </w:p>
    <w:p w:rsidR="003C5565" w:rsidRPr="00E21718" w:rsidRDefault="003C5565" w:rsidP="00E21718">
      <w:pPr>
        <w:spacing w:after="0"/>
        <w:ind w:firstLine="709"/>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4365"/>
        <w:gridCol w:w="2950"/>
      </w:tblGrid>
      <w:tr w:rsidR="00E21718" w:rsidRPr="00E21718" w:rsidTr="00E53F81">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ind w:firstLine="709"/>
              <w:jc w:val="both"/>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lastRenderedPageBreak/>
              <w:t>Должность</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ind w:firstLine="709"/>
              <w:jc w:val="both"/>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t>Обязанности</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ind w:firstLine="709"/>
              <w:jc w:val="both"/>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t>Ресурс</w:t>
            </w:r>
          </w:p>
        </w:tc>
      </w:tr>
      <w:tr w:rsidR="00E21718" w:rsidRPr="00E21718" w:rsidTr="00E53F81">
        <w:trPr>
          <w:trHeight w:val="1519"/>
        </w:trPr>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Капитан отряда</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Является главным помощником для вожатого; осуществляет контроль за выполнением обязанностей всех должностей</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Все участники отряда</w:t>
            </w:r>
          </w:p>
        </w:tc>
      </w:tr>
      <w:tr w:rsidR="00E21718" w:rsidRPr="00E21718" w:rsidTr="00E53F81">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Ответственный за спорт</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 входящие в состав «Сектора спорта»</w:t>
            </w:r>
          </w:p>
        </w:tc>
      </w:tr>
      <w:tr w:rsidR="00E21718" w:rsidRPr="00E21718" w:rsidTr="00E53F81">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Ответственный за творческую деятельность.</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Осуществляет контроль за разработкой и реализацией творческих мероприятий смены.</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 входящие в состав «Сектора творчества»</w:t>
            </w:r>
          </w:p>
        </w:tc>
      </w:tr>
      <w:tr w:rsidR="00E21718" w:rsidRPr="00E21718" w:rsidTr="00E53F81">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Ответственный взаимосвязь с другими отрядами.</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11453B">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Осуществляет контроль по организации мероприятийкоммуникации с другими отрядами</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 входящие в состав «Сектора комуникации»</w:t>
            </w:r>
          </w:p>
        </w:tc>
      </w:tr>
      <w:tr w:rsidR="00E21718" w:rsidRPr="00E21718" w:rsidTr="00E53F81">
        <w:tc>
          <w:tcPr>
            <w:tcW w:w="2371"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Ответственный за медиа</w:t>
            </w:r>
          </w:p>
        </w:tc>
        <w:tc>
          <w:tcPr>
            <w:tcW w:w="4683"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Контроль за выполнение ежедневного плана, общелагеных заданий, подготовку к мероприятиям, внутренний порядок отряда.</w:t>
            </w:r>
          </w:p>
        </w:tc>
        <w:tc>
          <w:tcPr>
            <w:tcW w:w="3260" w:type="dxa"/>
            <w:tcBorders>
              <w:top w:val="single" w:sz="4" w:space="0" w:color="auto"/>
              <w:left w:val="single" w:sz="4" w:space="0" w:color="auto"/>
              <w:bottom w:val="single" w:sz="4" w:space="0" w:color="auto"/>
              <w:right w:val="single" w:sz="4" w:space="0" w:color="auto"/>
            </w:tcBorders>
            <w:hideMark/>
          </w:tcPr>
          <w:p w:rsidR="00E21718" w:rsidRPr="00E21718" w:rsidRDefault="00E21718" w:rsidP="00E21718">
            <w:pPr>
              <w:spacing w:after="160"/>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Участники, входящие в состав «Сектора управления»</w:t>
            </w:r>
          </w:p>
        </w:tc>
      </w:tr>
    </w:tbl>
    <w:p w:rsidR="00E21718" w:rsidRPr="00E21718" w:rsidRDefault="00E21718" w:rsidP="00E21718">
      <w:pPr>
        <w:spacing w:after="16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Каждый отряд выбирает капитана, который совместно с участниками и вожатыми своего отряда самостоятельно определяет систему и схему взаимодействия внутри отряда.</w:t>
      </w:r>
    </w:p>
    <w:p w:rsidR="00E21718" w:rsidRPr="00E21718" w:rsidRDefault="00E21718" w:rsidP="00E21718">
      <w:pPr>
        <w:spacing w:after="160"/>
        <w:ind w:firstLine="709"/>
        <w:jc w:val="center"/>
        <w:rPr>
          <w:rFonts w:ascii="Times New Roman" w:eastAsia="Calibri" w:hAnsi="Times New Roman" w:cs="Times New Roman"/>
          <w:b/>
          <w:iCs/>
          <w:sz w:val="24"/>
          <w:szCs w:val="24"/>
        </w:rPr>
      </w:pPr>
      <w:bookmarkStart w:id="5" w:name="_Toc195213696"/>
      <w:r w:rsidRPr="00E21718">
        <w:rPr>
          <w:rFonts w:ascii="Times New Roman" w:eastAsia="Calibri" w:hAnsi="Times New Roman" w:cs="Times New Roman"/>
          <w:b/>
          <w:iCs/>
          <w:sz w:val="24"/>
          <w:szCs w:val="24"/>
        </w:rPr>
        <w:t>3.6 Основные принципы, технологии, методы, формы обучения и воспитания, используемые в программе</w:t>
      </w:r>
      <w:bookmarkEnd w:id="5"/>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Реализация исходных идей позволяет определить принципы, методы и технологии реализации программы.</w:t>
      </w:r>
    </w:p>
    <w:p w:rsidR="00E21718" w:rsidRPr="00E21718" w:rsidRDefault="00E21718" w:rsidP="00E21718">
      <w:pPr>
        <w:tabs>
          <w:tab w:val="left" w:pos="993"/>
        </w:tabs>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При реализации программы используются следующие педагогические принципы:</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учета индивидуальных особенностей</w:t>
      </w:r>
      <w:r w:rsidRPr="00E21718">
        <w:rPr>
          <w:rFonts w:ascii="Times New Roman" w:eastAsia="Calibri" w:hAnsi="Times New Roman" w:cs="Times New Roman"/>
          <w:bCs/>
          <w:iCs/>
          <w:sz w:val="24"/>
          <w:szCs w:val="24"/>
        </w:rPr>
        <w:t xml:space="preserve">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обеспечения успешности</w:t>
      </w:r>
      <w:r w:rsidRPr="00E21718">
        <w:rPr>
          <w:rFonts w:ascii="Times New Roman" w:eastAsia="Calibri" w:hAnsi="Times New Roman" w:cs="Times New Roman"/>
          <w:bCs/>
          <w:iCs/>
          <w:sz w:val="24"/>
          <w:szCs w:val="24"/>
        </w:rPr>
        <w:t xml:space="preserve"> – создание и поддержка таких условий и ситуаций, в которых каждый участник может быть в определенной степени успешен. </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доступности</w:t>
      </w:r>
      <w:r w:rsidRPr="00E21718">
        <w:rPr>
          <w:rFonts w:ascii="Times New Roman" w:eastAsia="Calibri" w:hAnsi="Times New Roman" w:cs="Times New Roman"/>
          <w:bCs/>
          <w:iCs/>
          <w:sz w:val="24"/>
          <w:szCs w:val="24"/>
        </w:rPr>
        <w:t xml:space="preserve">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вариативности</w:t>
      </w:r>
      <w:r w:rsidRPr="00E21718">
        <w:rPr>
          <w:rFonts w:ascii="Times New Roman" w:eastAsia="Calibri" w:hAnsi="Times New Roman" w:cs="Times New Roman"/>
          <w:bCs/>
          <w:iCs/>
          <w:sz w:val="24"/>
          <w:szCs w:val="24"/>
        </w:rPr>
        <w:t xml:space="preserve"> – включает многообразие форм работы, постоянную смену деятельности, отдыха и развлечений, а также различные варианты технологий и содержания воспитания. </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включенности подростков в социально-значимые отношения</w:t>
      </w:r>
      <w:r w:rsidRPr="00E21718">
        <w:rPr>
          <w:rFonts w:ascii="Times New Roman" w:eastAsia="Calibri" w:hAnsi="Times New Roman" w:cs="Times New Roman"/>
          <w:bCs/>
          <w:iCs/>
          <w:sz w:val="24"/>
          <w:szCs w:val="24"/>
        </w:rPr>
        <w:t xml:space="preserve"> предусматривает: обеспечение гарантии свободного выбора деятельности и права на </w:t>
      </w:r>
      <w:r w:rsidRPr="00E21718">
        <w:rPr>
          <w:rFonts w:ascii="Times New Roman" w:eastAsia="Calibri" w:hAnsi="Times New Roman" w:cs="Times New Roman"/>
          <w:bCs/>
          <w:iCs/>
          <w:sz w:val="24"/>
          <w:szCs w:val="24"/>
        </w:rPr>
        <w:lastRenderedPageBreak/>
        <w:t>информацию; создание возможностей переключения с одного вида деятельности на другой в рамках смены или дня.</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взаимосвязи</w:t>
      </w:r>
      <w:r w:rsidRPr="00E21718">
        <w:rPr>
          <w:rFonts w:ascii="Times New Roman" w:eastAsia="Calibri" w:hAnsi="Times New Roman" w:cs="Times New Roman"/>
          <w:bCs/>
          <w:iCs/>
          <w:sz w:val="24"/>
          <w:szCs w:val="24"/>
        </w:rPr>
        <w:t xml:space="preserve">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профессиональной целесообразности</w:t>
      </w:r>
      <w:r w:rsidRPr="00E21718">
        <w:rPr>
          <w:rFonts w:ascii="Times New Roman" w:eastAsia="Calibri" w:hAnsi="Times New Roman" w:cs="Times New Roman"/>
          <w:bCs/>
          <w:i/>
          <w:iCs/>
          <w:sz w:val="24"/>
          <w:szCs w:val="24"/>
        </w:rPr>
        <w:t xml:space="preserve"> </w:t>
      </w:r>
      <w:r w:rsidRPr="00E21718">
        <w:rPr>
          <w:rFonts w:ascii="Times New Roman" w:eastAsia="Calibri" w:hAnsi="Times New Roman" w:cs="Times New Roman"/>
          <w:bCs/>
          <w:iCs/>
          <w:sz w:val="24"/>
          <w:szCs w:val="24"/>
        </w:rPr>
        <w:t>предусматривает</w:t>
      </w:r>
      <w:r w:rsidRPr="00E21718">
        <w:rPr>
          <w:rFonts w:ascii="Times New Roman" w:eastAsia="Calibri" w:hAnsi="Times New Roman" w:cs="Times New Roman"/>
          <w:b/>
          <w:bCs/>
          <w:iCs/>
          <w:sz w:val="24"/>
          <w:szCs w:val="24"/>
        </w:rPr>
        <w:t xml:space="preserve"> </w:t>
      </w:r>
      <w:r w:rsidRPr="00E21718">
        <w:rPr>
          <w:rFonts w:ascii="Times New Roman" w:eastAsia="Calibri" w:hAnsi="Times New Roman" w:cs="Times New Roman"/>
          <w:bCs/>
          <w:iCs/>
          <w:sz w:val="24"/>
          <w:szCs w:val="24"/>
        </w:rPr>
        <w:t>отбор содержания, методов, средств и форм подготовки образовательного блока с учетом особенностей выбранной специальности, с целью формирования профессионально важных качеств, знаний и умений.</w:t>
      </w:r>
    </w:p>
    <w:p w:rsidR="00E21718" w:rsidRPr="00E21718" w:rsidRDefault="00E21718" w:rsidP="00E21718">
      <w:pPr>
        <w:numPr>
          <w:ilvl w:val="0"/>
          <w:numId w:val="7"/>
        </w:numPr>
        <w:tabs>
          <w:tab w:val="left" w:pos="993"/>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u w:val="single"/>
        </w:rPr>
        <w:t>Принцип гуманизации</w:t>
      </w:r>
      <w:r w:rsidRPr="00E21718">
        <w:rPr>
          <w:rFonts w:ascii="Times New Roman" w:eastAsia="Calibri" w:hAnsi="Times New Roman" w:cs="Times New Roman"/>
          <w:bCs/>
          <w:iCs/>
          <w:sz w:val="24"/>
          <w:szCs w:val="24"/>
        </w:rPr>
        <w:t> предусматривает</w:t>
      </w:r>
      <w:r w:rsidRPr="00E21718">
        <w:rPr>
          <w:rFonts w:ascii="Times New Roman" w:eastAsia="Calibri" w:hAnsi="Times New Roman" w:cs="Times New Roman"/>
          <w:b/>
          <w:bCs/>
          <w:iCs/>
          <w:sz w:val="24"/>
          <w:szCs w:val="24"/>
        </w:rPr>
        <w:t xml:space="preserve"> </w:t>
      </w:r>
      <w:r w:rsidRPr="00E21718">
        <w:rPr>
          <w:rFonts w:ascii="Times New Roman" w:eastAsia="Calibri" w:hAnsi="Times New Roman" w:cs="Times New Roman"/>
          <w:bCs/>
          <w:iCs/>
          <w:sz w:val="24"/>
          <w:szCs w:val="24"/>
        </w:rPr>
        <w:t>очеловечивания отношений учащихся между участниками смены и с педагогами, когда педагогический процесс строится на полном признании гражданских прав воспитанника и уважении к нему.</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rPr>
        <w:t>Планируемые методы воспитания, реализуемые педагогическим коллективом на смене:</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Традиционные – убеждение, рассказ, беседа, объяснение, мотивация, поощрение, указания и пример;</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Игровые – игры на свежем воздухе, квест-игры, ролевые игры;</w:t>
      </w:r>
    </w:p>
    <w:p w:rsid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Рефлексивные (основаны на индивидуальном переживании, самоанализе и осознание собственной ценности в реальной действительности) – огонек, общеотрядные утренние и вечерние оргсборы с вариативными методами анализа индивидуальной и групповой деятельности, отражение настроения отряда на общелагерной карте.</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
          <w:iCs/>
          <w:sz w:val="24"/>
          <w:szCs w:val="24"/>
        </w:rPr>
        <w:t>Методы физического воспитания и оздоровления: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Игровой – двигательная активность участников организуется на основе содержания, условий и правил игры;</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Соревновательный – способ выполнения заданий и упражнений в форме соревнований;</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Здоровьесберегающие методы – режим питания, режим труда и отдыха, общественная и личная гигиена, оздоровительные силы природы – солнце, воздух.</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Психологические методы:</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Наблюдение – предполагает познание индивидуальных особенностей психики человека через изучение его поведения;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Беседа – позволяет выявить индивидуально-психологические особенности личности;</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Тестовый метод – применяется для получения психологических данных и закономерностей, для оценки развития какого-либо психологического качества;</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Создание комфортного психоэмоционального климата в коллективе всеми сотрудниками центра, учет в программе возрастных и физиологических особенностей воспитанников.</w:t>
      </w:r>
    </w:p>
    <w:p w:rsidR="00E21718" w:rsidRPr="00E21718" w:rsidRDefault="00E21718" w:rsidP="00E21718">
      <w:pPr>
        <w:spacing w:after="0"/>
        <w:ind w:firstLine="709"/>
        <w:jc w:val="both"/>
        <w:rPr>
          <w:rFonts w:ascii="Times New Roman" w:eastAsia="Calibri" w:hAnsi="Times New Roman" w:cs="Times New Roman"/>
          <w:bCs/>
          <w:i/>
          <w:iCs/>
          <w:sz w:val="24"/>
          <w:szCs w:val="24"/>
        </w:rPr>
      </w:pPr>
      <w:r w:rsidRPr="00E21718">
        <w:rPr>
          <w:rFonts w:ascii="Times New Roman" w:eastAsia="Calibri" w:hAnsi="Times New Roman" w:cs="Times New Roman"/>
          <w:bCs/>
          <w:i/>
          <w:iCs/>
          <w:sz w:val="24"/>
          <w:szCs w:val="24"/>
        </w:rPr>
        <w:t>Среди используемых форм реализации краевой профильной смены отметим такие формы обучения как:</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игры;</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экскурсии;</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lastRenderedPageBreak/>
        <w:t xml:space="preserve">- </w:t>
      </w:r>
      <w:r w:rsidRPr="00E21718">
        <w:rPr>
          <w:rFonts w:ascii="Times New Roman" w:eastAsia="Calibri" w:hAnsi="Times New Roman" w:cs="Times New Roman"/>
          <w:bCs/>
          <w:iCs/>
          <w:sz w:val="24"/>
          <w:szCs w:val="24"/>
        </w:rPr>
        <w:t>беседы;</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отрядные дела;</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коллективные творческие дела;</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мастер-классы</w:t>
      </w:r>
    </w:p>
    <w:p w:rsidR="00E21718" w:rsidRPr="00E21718" w:rsidRDefault="00E21718" w:rsidP="00E21718">
      <w:pPr>
        <w:spacing w:after="0"/>
        <w:ind w:firstLine="709"/>
        <w:jc w:val="both"/>
        <w:rPr>
          <w:rFonts w:ascii="Times New Roman" w:eastAsia="Calibri" w:hAnsi="Times New Roman" w:cs="Times New Roman"/>
          <w:bCs/>
          <w:i/>
          <w:iCs/>
          <w:sz w:val="24"/>
          <w:szCs w:val="24"/>
        </w:rPr>
      </w:pPr>
      <w:r w:rsidRPr="00E21718">
        <w:rPr>
          <w:rFonts w:ascii="Times New Roman" w:eastAsia="Calibri" w:hAnsi="Times New Roman" w:cs="Times New Roman"/>
          <w:bCs/>
          <w:i/>
          <w:iCs/>
          <w:sz w:val="24"/>
          <w:szCs w:val="24"/>
        </w:rPr>
        <w:t>Формы досуговой деятельности:</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Шоу-церемонии (открытие и закрытие смены);</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Огоньки;</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Игры (интеллектуальные, спортивные, подвижные);</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Дискотеки;</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Кинопросмотр;</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Вечерние события с подготовкой и без подготовки.</w:t>
      </w:r>
    </w:p>
    <w:p w:rsidR="00E21718" w:rsidRPr="00E21718" w:rsidRDefault="00E21718" w:rsidP="00E21718">
      <w:pPr>
        <w:spacing w:after="0"/>
        <w:ind w:firstLine="709"/>
        <w:jc w:val="both"/>
        <w:rPr>
          <w:rFonts w:ascii="Times New Roman" w:eastAsia="Calibri" w:hAnsi="Times New Roman" w:cs="Times New Roman"/>
          <w:bCs/>
          <w:i/>
          <w:iCs/>
          <w:sz w:val="24"/>
          <w:szCs w:val="24"/>
        </w:rPr>
      </w:pPr>
      <w:r w:rsidRPr="00E21718">
        <w:rPr>
          <w:rFonts w:ascii="Times New Roman" w:eastAsia="Calibri" w:hAnsi="Times New Roman" w:cs="Times New Roman"/>
          <w:bCs/>
          <w:i/>
          <w:iCs/>
          <w:sz w:val="24"/>
          <w:szCs w:val="24"/>
        </w:rPr>
        <w:t>Формы физического воспитания и оздоровления: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утренняя гимнастика;</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подвижные игры в режиме дня;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гигиенические процедуры;</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спортивные соревнования;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тренировочные занятия в спортивных мастерских.</w:t>
      </w:r>
    </w:p>
    <w:p w:rsidR="00E21718" w:rsidRPr="00E21718" w:rsidRDefault="00E21718" w:rsidP="00E21718">
      <w:pPr>
        <w:spacing w:after="0"/>
        <w:ind w:firstLine="709"/>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Педагогические технологии</w:t>
      </w:r>
    </w:p>
    <w:p w:rsidR="00E21718" w:rsidRPr="00E21718" w:rsidRDefault="00E21718" w:rsidP="00E21718">
      <w:pPr>
        <w:tabs>
          <w:tab w:val="left" w:pos="993"/>
        </w:tabs>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
          <w:bCs/>
          <w:iCs/>
          <w:sz w:val="24"/>
          <w:szCs w:val="24"/>
        </w:rPr>
        <w:t>1. Технология коллективной творческой деятельности.</w:t>
      </w:r>
      <w:r w:rsidRPr="00E21718">
        <w:rPr>
          <w:rFonts w:ascii="Times New Roman" w:eastAsia="Calibri" w:hAnsi="Times New Roman" w:cs="Times New Roman"/>
          <w:bCs/>
          <w:iCs/>
          <w:sz w:val="24"/>
          <w:szCs w:val="24"/>
        </w:rPr>
        <w:t xml:space="preserve"> Технология коллективной творческой деятельности</w:t>
      </w:r>
      <w:r w:rsidRPr="00E21718">
        <w:rPr>
          <w:rFonts w:ascii="Times New Roman" w:eastAsia="Calibri" w:hAnsi="Times New Roman" w:cs="Times New Roman"/>
          <w:b/>
          <w:bCs/>
          <w:iCs/>
          <w:sz w:val="24"/>
          <w:szCs w:val="24"/>
        </w:rPr>
        <w:t xml:space="preserve"> </w:t>
      </w:r>
      <w:r w:rsidRPr="00E21718">
        <w:rPr>
          <w:rFonts w:ascii="Times New Roman" w:eastAsia="Calibri" w:hAnsi="Times New Roman" w:cs="Times New Roman"/>
          <w:bCs/>
          <w:iCs/>
          <w:sz w:val="24"/>
          <w:szCs w:val="24"/>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 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E21718" w:rsidRPr="00E21718" w:rsidRDefault="00E21718" w:rsidP="00E21718">
      <w:pPr>
        <w:spacing w:after="0"/>
        <w:ind w:firstLine="709"/>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 xml:space="preserve">2. Здоровьесберегающие технологии. </w:t>
      </w:r>
      <w:r w:rsidRPr="00E21718">
        <w:rPr>
          <w:rFonts w:ascii="Times New Roman" w:eastAsia="Calibri" w:hAnsi="Times New Roman" w:cs="Times New Roman"/>
          <w:bCs/>
          <w:iCs/>
          <w:sz w:val="24"/>
          <w:szCs w:val="24"/>
        </w:rPr>
        <w:t>Здоровьесберегающая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здоровьесберегающие - обеспечение двигательной активности, режим дня, витаминизация, организация здорового питания;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оздоровительные - физическая подготовка, закаливание, гимнастики, динамические и танцевальные минутки, фитотерапия, арттерапия;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E21718" w:rsidRPr="00E21718" w:rsidRDefault="00E21718" w:rsidP="00E21718">
      <w:pPr>
        <w:spacing w:after="0"/>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E21718">
        <w:rPr>
          <w:rFonts w:ascii="Times New Roman" w:eastAsia="Calibri" w:hAnsi="Times New Roman" w:cs="Times New Roman"/>
          <w:bCs/>
          <w:iCs/>
          <w:sz w:val="24"/>
          <w:szCs w:val="24"/>
        </w:rPr>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
          <w:bCs/>
          <w:iCs/>
          <w:sz w:val="24"/>
          <w:szCs w:val="24"/>
        </w:rPr>
        <w:lastRenderedPageBreak/>
        <w:t>3. Игровые педагогические технологии</w:t>
      </w:r>
      <w:r w:rsidRPr="00E21718">
        <w:rPr>
          <w:rFonts w:ascii="Times New Roman" w:eastAsia="Calibri" w:hAnsi="Times New Roman" w:cs="Times New Roman"/>
          <w:bCs/>
          <w:iCs/>
          <w:sz w:val="24"/>
          <w:szCs w:val="24"/>
        </w:rPr>
        <w:t xml:space="preserve"> –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
          <w:bCs/>
          <w:iCs/>
          <w:sz w:val="24"/>
          <w:szCs w:val="24"/>
        </w:rPr>
        <w:t xml:space="preserve">4. Технология командообразования </w:t>
      </w:r>
      <w:r w:rsidRPr="00E21718">
        <w:rPr>
          <w:rFonts w:ascii="Times New Roman" w:eastAsia="Calibri" w:hAnsi="Times New Roman" w:cs="Times New Roman"/>
          <w:bCs/>
          <w:iCs/>
          <w:sz w:val="24"/>
          <w:szCs w:val="24"/>
        </w:rPr>
        <w:t>(тимбилдинг)</w:t>
      </w:r>
      <w:r w:rsidRPr="00E21718">
        <w:rPr>
          <w:rFonts w:ascii="Times New Roman" w:eastAsia="Calibri" w:hAnsi="Times New Roman" w:cs="Times New Roman"/>
          <w:b/>
          <w:bCs/>
          <w:iCs/>
          <w:sz w:val="24"/>
          <w:szCs w:val="24"/>
        </w:rPr>
        <w:t xml:space="preserve"> </w:t>
      </w:r>
      <w:r w:rsidRPr="00E21718">
        <w:rPr>
          <w:rFonts w:ascii="Times New Roman" w:eastAsia="Calibri" w:hAnsi="Times New Roman" w:cs="Times New Roman"/>
          <w:bCs/>
          <w:iCs/>
          <w:sz w:val="24"/>
          <w:szCs w:val="24"/>
        </w:rPr>
        <w:t>– построение команды. Серия специальных упражнений, заданий, конкурсов, направленных на сплочение и развитие (рост) коллектива, также снижает уровень тревожности, формирует благоприятный психологический климат, вырабатывает коллективные ценности.</w:t>
      </w:r>
    </w:p>
    <w:p w:rsidR="00E21718" w:rsidRPr="00E21718" w:rsidRDefault="00E21718" w:rsidP="00E21718">
      <w:pPr>
        <w:spacing w:after="0"/>
        <w:ind w:firstLine="709"/>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Методы реализации программы</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Для эффективного формирования функциональной грамотности применимы коммуникативные, творческие, игровые методы.</w:t>
      </w:r>
    </w:p>
    <w:p w:rsidR="00E21718" w:rsidRPr="00E21718" w:rsidRDefault="00E21718" w:rsidP="00E21718">
      <w:pPr>
        <w:spacing w:after="0"/>
        <w:ind w:firstLine="709"/>
        <w:jc w:val="both"/>
        <w:rPr>
          <w:rFonts w:ascii="Times New Roman" w:eastAsia="Calibri" w:hAnsi="Times New Roman" w:cs="Times New Roman"/>
          <w:bCs/>
          <w:i/>
          <w:iCs/>
          <w:sz w:val="24"/>
          <w:szCs w:val="24"/>
        </w:rPr>
      </w:pPr>
      <w:r w:rsidRPr="00E21718">
        <w:rPr>
          <w:rFonts w:ascii="Times New Roman" w:eastAsia="Calibri" w:hAnsi="Times New Roman" w:cs="Times New Roman"/>
          <w:bCs/>
          <w:i/>
          <w:iCs/>
          <w:sz w:val="24"/>
          <w:szCs w:val="24"/>
        </w:rPr>
        <w:t>Для обеспечения эффективного взаимодействия педагога и детей в ходе реализации программы используются следующие методы:</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метод стимулирования деятельности – используется как способ выражения положительной оценки деятельности конкретного ребенка и временного коллектива: наградная система, соуправления, игровой сюжет, система стимулирования;</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E21718" w:rsidRPr="00E21718" w:rsidRDefault="00E21718" w:rsidP="00E21718">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метод постановки перспектив – дети постепенно осознают близкую и среднюю перспективу и стремятся к ее достижению: огонек, общий сбор, беседы.</w:t>
      </w:r>
    </w:p>
    <w:p w:rsidR="00E21718" w:rsidRPr="00E21718" w:rsidRDefault="00E21718" w:rsidP="00E21718">
      <w:pPr>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u w:val="single"/>
        </w:rPr>
        <w:t>Исследовательский метод</w:t>
      </w:r>
      <w:r w:rsidRPr="00E21718">
        <w:rPr>
          <w:rFonts w:ascii="Times New Roman" w:eastAsia="Calibri" w:hAnsi="Times New Roman" w:cs="Times New Roman"/>
          <w:bCs/>
          <w:iCs/>
          <w:sz w:val="24"/>
          <w:szCs w:val="24"/>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E21718" w:rsidRPr="00E21718" w:rsidRDefault="00E21718" w:rsidP="00E53F81">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словесные методы (источником знаний являются устное или печатное слово);</w:t>
      </w:r>
    </w:p>
    <w:p w:rsidR="00E21718" w:rsidRPr="00E21718" w:rsidRDefault="00E21718" w:rsidP="00E53F81">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наглядные методы (источником знаний являются наблюдаемые предметы, явления, наглядные пособия);</w:t>
      </w:r>
    </w:p>
    <w:p w:rsidR="00E21718" w:rsidRPr="00E21718" w:rsidRDefault="00E21718" w:rsidP="00E53F81">
      <w:pPr>
        <w:numPr>
          <w:ilvl w:val="0"/>
          <w:numId w:val="15"/>
        </w:numPr>
        <w:tabs>
          <w:tab w:val="left" w:pos="851"/>
        </w:tabs>
        <w:spacing w:after="0"/>
        <w:ind w:left="0"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практические методы (участники получают знания и вырабатывают умения, выполняя практические действия).</w:t>
      </w:r>
    </w:p>
    <w:p w:rsidR="00E21718" w:rsidRPr="00E21718" w:rsidRDefault="00E21718" w:rsidP="00E53F81">
      <w:pPr>
        <w:tabs>
          <w:tab w:val="left" w:pos="851"/>
        </w:tabs>
        <w:spacing w:after="0"/>
        <w:ind w:firstLine="709"/>
        <w:jc w:val="both"/>
        <w:rPr>
          <w:rFonts w:ascii="Times New Roman" w:eastAsia="Calibri" w:hAnsi="Times New Roman" w:cs="Times New Roman"/>
          <w:bCs/>
          <w:iCs/>
          <w:sz w:val="24"/>
          <w:szCs w:val="24"/>
        </w:rPr>
      </w:pPr>
      <w:r w:rsidRPr="00E21718">
        <w:rPr>
          <w:rFonts w:ascii="Times New Roman" w:eastAsia="Calibri" w:hAnsi="Times New Roman" w:cs="Times New Roman"/>
          <w:bCs/>
          <w:iCs/>
          <w:sz w:val="24"/>
          <w:szCs w:val="24"/>
        </w:rPr>
        <w:t xml:space="preserve">Словесные методы позволяют в кратчайший срок передать большую информацию по технике, технологии, конструированию, эргономике, эстетике поставить перед обучаемыми проблемы и указать пути их решения. Подразделяются на следующие виды: рассказ, объяснение, беседа, дискуссия, работа с книгой. Каждый из этих методов целесообразно использовать в обучении дизайну благодаря выразительности, многообразия образов и понятий, которые можно передать живой речью и оказать сильное </w:t>
      </w:r>
      <w:r w:rsidRPr="00E21718">
        <w:rPr>
          <w:rFonts w:ascii="Times New Roman" w:eastAsia="Calibri" w:hAnsi="Times New Roman" w:cs="Times New Roman"/>
          <w:bCs/>
          <w:iCs/>
          <w:sz w:val="24"/>
          <w:szCs w:val="24"/>
        </w:rPr>
        <w:lastRenderedPageBreak/>
        <w:t xml:space="preserve">эмоциональное воздействие на детей, тем самым мотивировать к дизайнерской деятельности. </w:t>
      </w:r>
    </w:p>
    <w:p w:rsidR="00E21718" w:rsidRPr="00E21718" w:rsidRDefault="00E21718" w:rsidP="00E53F81">
      <w:pPr>
        <w:tabs>
          <w:tab w:val="left" w:pos="1134"/>
        </w:tabs>
        <w:spacing w:after="0"/>
        <w:ind w:firstLine="709"/>
        <w:jc w:val="both"/>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t>Основные формы организации работы</w:t>
      </w:r>
    </w:p>
    <w:p w:rsidR="00E21718" w:rsidRPr="00E21718" w:rsidRDefault="00E21718" w:rsidP="00E53F81">
      <w:pPr>
        <w:tabs>
          <w:tab w:val="left" w:pos="1134"/>
        </w:tabs>
        <w:spacing w:after="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Среди используемых форм реализации краевой профильной смены отметим такие формы обучения как:</w:t>
      </w:r>
    </w:p>
    <w:p w:rsidR="00E21718" w:rsidRPr="00E21718" w:rsidRDefault="00E21718" w:rsidP="00E53F81">
      <w:pPr>
        <w:numPr>
          <w:ilvl w:val="0"/>
          <w:numId w:val="4"/>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Игры;</w:t>
      </w:r>
    </w:p>
    <w:p w:rsidR="00E21718" w:rsidRPr="00E21718" w:rsidRDefault="00E21718" w:rsidP="00E53F81">
      <w:pPr>
        <w:numPr>
          <w:ilvl w:val="0"/>
          <w:numId w:val="4"/>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Беседы;</w:t>
      </w:r>
    </w:p>
    <w:p w:rsidR="00E21718" w:rsidRPr="00E21718" w:rsidRDefault="00E21718" w:rsidP="00E53F81">
      <w:pPr>
        <w:numPr>
          <w:ilvl w:val="0"/>
          <w:numId w:val="4"/>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Отрядные дела;</w:t>
      </w:r>
    </w:p>
    <w:p w:rsidR="00E21718" w:rsidRPr="00E21718" w:rsidRDefault="00E21718" w:rsidP="00E53F81">
      <w:pPr>
        <w:numPr>
          <w:ilvl w:val="0"/>
          <w:numId w:val="4"/>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Коллективные творческие дела;</w:t>
      </w:r>
    </w:p>
    <w:p w:rsidR="00E21718" w:rsidRPr="00E21718" w:rsidRDefault="00E21718" w:rsidP="00E53F81">
      <w:pPr>
        <w:numPr>
          <w:ilvl w:val="0"/>
          <w:numId w:val="4"/>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Локации</w:t>
      </w:r>
    </w:p>
    <w:p w:rsidR="00E21718" w:rsidRPr="00E21718" w:rsidRDefault="00E21718" w:rsidP="00E53F81">
      <w:pPr>
        <w:tabs>
          <w:tab w:val="left" w:pos="1134"/>
        </w:tabs>
        <w:spacing w:after="0"/>
        <w:ind w:firstLine="709"/>
        <w:jc w:val="both"/>
        <w:rPr>
          <w:rFonts w:ascii="Times New Roman" w:eastAsia="Calibri" w:hAnsi="Times New Roman" w:cs="Times New Roman"/>
          <w:b/>
          <w:i/>
          <w:iCs/>
          <w:sz w:val="24"/>
          <w:szCs w:val="24"/>
        </w:rPr>
      </w:pPr>
      <w:r w:rsidRPr="00E21718">
        <w:rPr>
          <w:rFonts w:ascii="Times New Roman" w:eastAsia="Calibri" w:hAnsi="Times New Roman" w:cs="Times New Roman"/>
          <w:b/>
          <w:i/>
          <w:iCs/>
          <w:sz w:val="24"/>
          <w:szCs w:val="24"/>
        </w:rPr>
        <w:t>Формы досуговой деятельности:</w:t>
      </w:r>
    </w:p>
    <w:p w:rsidR="00E21718" w:rsidRPr="00E21718" w:rsidRDefault="00E21718" w:rsidP="00E53F81">
      <w:pPr>
        <w:numPr>
          <w:ilvl w:val="0"/>
          <w:numId w:val="5"/>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Шоу-церемонии (открытие и закрытие смены);</w:t>
      </w:r>
    </w:p>
    <w:p w:rsidR="00E21718" w:rsidRPr="00E21718" w:rsidRDefault="00E21718" w:rsidP="00E53F81">
      <w:pPr>
        <w:numPr>
          <w:ilvl w:val="0"/>
          <w:numId w:val="5"/>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Огоньки;</w:t>
      </w:r>
    </w:p>
    <w:p w:rsidR="00E21718" w:rsidRPr="00E21718" w:rsidRDefault="00E21718" w:rsidP="00E53F81">
      <w:pPr>
        <w:numPr>
          <w:ilvl w:val="0"/>
          <w:numId w:val="5"/>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Игры (интеллектуальные, спортивные, подвижные игры);</w:t>
      </w:r>
    </w:p>
    <w:p w:rsidR="00E21718" w:rsidRPr="00E21718" w:rsidRDefault="00E21718" w:rsidP="00E53F81">
      <w:pPr>
        <w:numPr>
          <w:ilvl w:val="0"/>
          <w:numId w:val="5"/>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Дискотеки;</w:t>
      </w:r>
    </w:p>
    <w:p w:rsidR="00E21718" w:rsidRPr="00E21718" w:rsidRDefault="00E21718" w:rsidP="00E53F81">
      <w:pPr>
        <w:numPr>
          <w:ilvl w:val="0"/>
          <w:numId w:val="5"/>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Кинопросмотр;</w:t>
      </w:r>
    </w:p>
    <w:p w:rsidR="00E21718" w:rsidRPr="00E21718" w:rsidRDefault="00E21718" w:rsidP="00E53F81">
      <w:pPr>
        <w:tabs>
          <w:tab w:val="left" w:pos="1134"/>
        </w:tabs>
        <w:spacing w:after="0"/>
        <w:ind w:firstLine="709"/>
        <w:jc w:val="both"/>
        <w:rPr>
          <w:rFonts w:ascii="Times New Roman" w:eastAsia="Calibri" w:hAnsi="Times New Roman" w:cs="Times New Roman"/>
          <w:b/>
          <w:i/>
          <w:iCs/>
          <w:sz w:val="24"/>
          <w:szCs w:val="24"/>
        </w:rPr>
      </w:pPr>
      <w:r w:rsidRPr="00E21718">
        <w:rPr>
          <w:rFonts w:ascii="Times New Roman" w:eastAsia="Calibri" w:hAnsi="Times New Roman" w:cs="Times New Roman"/>
          <w:b/>
          <w:i/>
          <w:iCs/>
          <w:sz w:val="24"/>
          <w:szCs w:val="24"/>
        </w:rPr>
        <w:t>Формы физического воспитания и оздоровления:</w:t>
      </w:r>
    </w:p>
    <w:p w:rsidR="00E21718" w:rsidRPr="00E21718" w:rsidRDefault="00E21718" w:rsidP="00E53F81">
      <w:pPr>
        <w:numPr>
          <w:ilvl w:val="0"/>
          <w:numId w:val="6"/>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Утренняя гимнастика;</w:t>
      </w:r>
    </w:p>
    <w:p w:rsidR="00E21718" w:rsidRPr="00E21718" w:rsidRDefault="00E21718" w:rsidP="00E53F81">
      <w:pPr>
        <w:numPr>
          <w:ilvl w:val="0"/>
          <w:numId w:val="6"/>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Подвижные игры в режиме дня;</w:t>
      </w:r>
    </w:p>
    <w:p w:rsidR="00E21718" w:rsidRPr="00E21718" w:rsidRDefault="00E21718" w:rsidP="00E53F81">
      <w:pPr>
        <w:numPr>
          <w:ilvl w:val="0"/>
          <w:numId w:val="6"/>
        </w:numPr>
        <w:tabs>
          <w:tab w:val="left" w:pos="1134"/>
        </w:tabs>
        <w:spacing w:after="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Гигиенические процедуры;</w:t>
      </w:r>
    </w:p>
    <w:p w:rsidR="00E21718" w:rsidRPr="00E21718" w:rsidRDefault="00E21718" w:rsidP="00E53F81">
      <w:pPr>
        <w:numPr>
          <w:ilvl w:val="0"/>
          <w:numId w:val="6"/>
        </w:numPr>
        <w:tabs>
          <w:tab w:val="left" w:pos="1134"/>
        </w:tabs>
        <w:spacing w:after="160"/>
        <w:ind w:left="0"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Спортивные соревнования.</w:t>
      </w:r>
    </w:p>
    <w:p w:rsidR="00E21718" w:rsidRPr="00E21718" w:rsidRDefault="00E21718" w:rsidP="00E21718">
      <w:pPr>
        <w:spacing w:after="160"/>
        <w:ind w:firstLine="709"/>
        <w:jc w:val="center"/>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3.7. Социальное партнерство, сетевое взаимодействие</w:t>
      </w:r>
    </w:p>
    <w:p w:rsidR="00E21718" w:rsidRPr="00E21718" w:rsidRDefault="00E21718" w:rsidP="00E21718">
      <w:pPr>
        <w:spacing w:after="160"/>
        <w:ind w:firstLine="709"/>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Реализация программы смены предполагает активное взаимодействие с организациями-партнерами в целях улучшения качества образовательного и воспитательного процесса, обеспечения практико-ориентированности занятий и знакомства участников с реальной работой правоохранительной системы.</w:t>
      </w:r>
    </w:p>
    <w:p w:rsidR="00E21718" w:rsidRPr="00E21718" w:rsidRDefault="00E21718" w:rsidP="00E53F81">
      <w:pPr>
        <w:spacing w:after="160"/>
        <w:ind w:firstLine="709"/>
        <w:jc w:val="center"/>
        <w:rPr>
          <w:rFonts w:ascii="Times New Roman" w:eastAsia="Calibri" w:hAnsi="Times New Roman" w:cs="Times New Roman"/>
          <w:b/>
          <w:iCs/>
          <w:sz w:val="24"/>
          <w:szCs w:val="24"/>
        </w:rPr>
      </w:pPr>
      <w:r w:rsidRPr="00E21718">
        <w:rPr>
          <w:rFonts w:ascii="Times New Roman" w:eastAsia="Calibri" w:hAnsi="Times New Roman" w:cs="Times New Roman"/>
          <w:b/>
          <w:iCs/>
          <w:sz w:val="24"/>
          <w:szCs w:val="24"/>
        </w:rPr>
        <w:t>Сетевые партнеры программы:</w:t>
      </w:r>
    </w:p>
    <w:tbl>
      <w:tblPr>
        <w:tblStyle w:val="1"/>
        <w:tblW w:w="9611" w:type="dxa"/>
        <w:tblInd w:w="-5" w:type="dxa"/>
        <w:tblLook w:val="04A0" w:firstRow="1" w:lastRow="0" w:firstColumn="1" w:lastColumn="0" w:noHBand="0" w:noVBand="1"/>
      </w:tblPr>
      <w:tblGrid>
        <w:gridCol w:w="458"/>
        <w:gridCol w:w="3199"/>
        <w:gridCol w:w="3969"/>
        <w:gridCol w:w="1985"/>
      </w:tblGrid>
      <w:tr w:rsidR="00E21718" w:rsidRPr="00E21718" w:rsidTr="00E53F81">
        <w:tc>
          <w:tcPr>
            <w:tcW w:w="458" w:type="dxa"/>
          </w:tcPr>
          <w:p w:rsidR="00E21718" w:rsidRPr="00E21718" w:rsidRDefault="00E21718" w:rsidP="00E21718">
            <w:pPr>
              <w:spacing w:line="276" w:lineRule="auto"/>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w:t>
            </w:r>
          </w:p>
        </w:tc>
        <w:tc>
          <w:tcPr>
            <w:tcW w:w="3199" w:type="dxa"/>
          </w:tcPr>
          <w:p w:rsidR="00E21718" w:rsidRPr="00E21718" w:rsidRDefault="00E21718" w:rsidP="00E21718">
            <w:pPr>
              <w:spacing w:line="276" w:lineRule="auto"/>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Партнер:</w:t>
            </w:r>
          </w:p>
        </w:tc>
        <w:tc>
          <w:tcPr>
            <w:tcW w:w="3969" w:type="dxa"/>
          </w:tcPr>
          <w:p w:rsidR="00E21718" w:rsidRPr="00E21718" w:rsidRDefault="00E21718" w:rsidP="00E21718">
            <w:pPr>
              <w:spacing w:line="276" w:lineRule="auto"/>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Формат взаимодействия:</w:t>
            </w:r>
          </w:p>
        </w:tc>
        <w:tc>
          <w:tcPr>
            <w:tcW w:w="1985" w:type="dxa"/>
          </w:tcPr>
          <w:p w:rsidR="00E21718" w:rsidRPr="00E21718" w:rsidRDefault="00E21718" w:rsidP="00E21718">
            <w:pPr>
              <w:spacing w:line="276" w:lineRule="auto"/>
              <w:jc w:val="both"/>
              <w:rPr>
                <w:rFonts w:ascii="Times New Roman" w:eastAsia="Calibri" w:hAnsi="Times New Roman" w:cs="Times New Roman"/>
                <w:b/>
                <w:bCs/>
                <w:iCs/>
                <w:sz w:val="24"/>
                <w:szCs w:val="24"/>
              </w:rPr>
            </w:pPr>
            <w:r w:rsidRPr="00E21718">
              <w:rPr>
                <w:rFonts w:ascii="Times New Roman" w:eastAsia="Calibri" w:hAnsi="Times New Roman" w:cs="Times New Roman"/>
                <w:b/>
                <w:bCs/>
                <w:iCs/>
                <w:sz w:val="24"/>
                <w:szCs w:val="24"/>
              </w:rPr>
              <w:t>Дата и время проведения:</w:t>
            </w: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Дальневосточное таможенное управление, Хабаровская таможня (кинологический отдел)</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Междисциплинарная лекция (Кинологи). Знакомство с работой кинологической службы, демонстрация навыков собак, рассказ о применении служебных собак в правоохранительной деятельности.</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19.03.2026,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12:00 – 13:30</w:t>
            </w:r>
          </w:p>
          <w:p w:rsidR="00E21718" w:rsidRPr="00E21718" w:rsidRDefault="00E21718" w:rsidP="00E53F81">
            <w:pPr>
              <w:spacing w:line="276" w:lineRule="auto"/>
              <w:jc w:val="center"/>
              <w:rPr>
                <w:rFonts w:ascii="Times New Roman" w:eastAsia="Calibri" w:hAnsi="Times New Roman" w:cs="Times New Roman"/>
                <w:iCs/>
                <w:sz w:val="24"/>
                <w:szCs w:val="24"/>
              </w:rPr>
            </w:pP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Вяземский межрайонный следственный отдел Следственного комитета РФ по Хабаровскому краю и ЕАО</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Междисциплинарная лекция (Следователь). Рассказ о работе следователя, специфике расследования уголовных дел, взаимодействии с другими службами.</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20.03.2026,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17:30 – 19:00</w:t>
            </w:r>
          </w:p>
          <w:p w:rsidR="00E21718" w:rsidRPr="00E21718" w:rsidRDefault="00E21718" w:rsidP="00E53F81">
            <w:pPr>
              <w:spacing w:line="276" w:lineRule="auto"/>
              <w:jc w:val="center"/>
              <w:rPr>
                <w:rFonts w:ascii="Times New Roman" w:eastAsia="Calibri" w:hAnsi="Times New Roman" w:cs="Times New Roman"/>
                <w:iCs/>
                <w:sz w:val="24"/>
                <w:szCs w:val="24"/>
              </w:rPr>
            </w:pP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lastRenderedPageBreak/>
              <w:t>3.</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Дальневосточный государственный университет путей сообщения (ДВГУПС), кафедра «Уголовно-правовых дисциплин»</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Междисциплинарная лекция (Специалист-криминалист). Лектор — кандидат юридических наук, доцент Барей Наталья Сергеевна. Тема: современные методы криминалистики, роль эксперта в расследовании.</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24.03.2026,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17:30 – 18:30</w:t>
            </w:r>
          </w:p>
          <w:p w:rsidR="00E21718" w:rsidRPr="00E21718" w:rsidRDefault="00E21718" w:rsidP="00E53F81">
            <w:pPr>
              <w:spacing w:line="276" w:lineRule="auto"/>
              <w:jc w:val="center"/>
              <w:rPr>
                <w:rFonts w:ascii="Times New Roman" w:eastAsia="Calibri" w:hAnsi="Times New Roman" w:cs="Times New Roman"/>
                <w:iCs/>
                <w:sz w:val="24"/>
                <w:szCs w:val="24"/>
              </w:rPr>
            </w:pP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4.</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Прокуратура района имени Лазо Хабаровского края</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Междисциплинарная лекция (Прокурор). Лектор — заместитель прокурора Пацук Владимир Алексеевич (юрист 1 класса). Тема: роль прокурора в процессе, надзор за следствием.</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25.03.2026,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17:30 – 18:30</w:t>
            </w:r>
          </w:p>
          <w:p w:rsidR="00E21718" w:rsidRPr="00E21718" w:rsidRDefault="00E21718" w:rsidP="00E53F81">
            <w:pPr>
              <w:spacing w:line="276" w:lineRule="auto"/>
              <w:jc w:val="center"/>
              <w:rPr>
                <w:rFonts w:ascii="Times New Roman" w:eastAsia="Calibri" w:hAnsi="Times New Roman" w:cs="Times New Roman"/>
                <w:iCs/>
                <w:sz w:val="24"/>
                <w:szCs w:val="24"/>
              </w:rPr>
            </w:pP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5.</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Железнодорожный суд г. Хабаровска</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Экскурсия для участников смены. Знакомство с работой суда, спецификой судопроизводства, возможностью присутствия на открытых заседаниях посещение залов заседаний, беседа с судьями и работниками аппарата суда.</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24.03.2026,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10:30 – 12:00</w:t>
            </w:r>
          </w:p>
        </w:tc>
      </w:tr>
      <w:tr w:rsidR="00E21718" w:rsidRPr="00E21718" w:rsidTr="00E53F81">
        <w:tc>
          <w:tcPr>
            <w:tcW w:w="458" w:type="dxa"/>
            <w:vAlign w:val="center"/>
          </w:tcPr>
          <w:p w:rsidR="00E21718" w:rsidRPr="00E21718" w:rsidRDefault="00E21718" w:rsidP="00E21718">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6.</w:t>
            </w:r>
          </w:p>
        </w:tc>
        <w:tc>
          <w:tcPr>
            <w:tcW w:w="319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Краснофлотский суд г. Хабаровска</w:t>
            </w:r>
          </w:p>
        </w:tc>
        <w:tc>
          <w:tcPr>
            <w:tcW w:w="3969" w:type="dxa"/>
          </w:tcPr>
          <w:p w:rsidR="00E21718" w:rsidRPr="00E21718" w:rsidRDefault="00E21718" w:rsidP="00E21718">
            <w:pPr>
              <w:spacing w:line="276" w:lineRule="auto"/>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Экскурсия для участников смены. Знакомство с работой суда, спецификой судопроизводства, возможностью присутствия на открытых заседаниях посещение залов заседаний, беседа с судьями и работниками аппарата суда.</w:t>
            </w:r>
          </w:p>
        </w:tc>
        <w:tc>
          <w:tcPr>
            <w:tcW w:w="1985" w:type="dxa"/>
          </w:tcPr>
          <w:p w:rsidR="00E53F81"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24.03.2026,</w:t>
            </w:r>
          </w:p>
          <w:p w:rsidR="00E21718" w:rsidRPr="00E21718" w:rsidRDefault="00E21718" w:rsidP="00E53F81">
            <w:pPr>
              <w:spacing w:line="276" w:lineRule="auto"/>
              <w:jc w:val="center"/>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14:00 – 15:30</w:t>
            </w:r>
          </w:p>
        </w:tc>
      </w:tr>
    </w:tbl>
    <w:p w:rsidR="00E21718" w:rsidRPr="00E21718" w:rsidRDefault="00E21718" w:rsidP="00E21718">
      <w:pPr>
        <w:spacing w:after="0"/>
        <w:ind w:firstLine="708"/>
        <w:jc w:val="both"/>
        <w:rPr>
          <w:rFonts w:ascii="Times New Roman" w:eastAsia="Calibri" w:hAnsi="Times New Roman" w:cs="Times New Roman"/>
          <w:iCs/>
          <w:sz w:val="24"/>
          <w:szCs w:val="24"/>
        </w:rPr>
      </w:pPr>
      <w:r w:rsidRPr="00E21718">
        <w:rPr>
          <w:rFonts w:ascii="Times New Roman" w:eastAsia="Calibri" w:hAnsi="Times New Roman" w:cs="Times New Roman"/>
          <w:iCs/>
          <w:sz w:val="24"/>
          <w:szCs w:val="24"/>
        </w:rPr>
        <w:t>Такое сетевое взаимодействие позволяет участникам смены:</w:t>
      </w:r>
    </w:p>
    <w:p w:rsidR="00E21718" w:rsidRPr="00E21718" w:rsidRDefault="00E53F81"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00E21718" w:rsidRPr="00E21718">
        <w:rPr>
          <w:rFonts w:ascii="Times New Roman" w:eastAsia="Calibri" w:hAnsi="Times New Roman" w:cs="Times New Roman"/>
          <w:iCs/>
          <w:sz w:val="24"/>
          <w:szCs w:val="24"/>
        </w:rPr>
        <w:t xml:space="preserve"> получить информацию из первых рук от действующих профессионалов;</w:t>
      </w:r>
    </w:p>
    <w:p w:rsidR="00E21718" w:rsidRPr="00E21718" w:rsidRDefault="00E53F81" w:rsidP="00E21718">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00E21718" w:rsidRPr="00E21718">
        <w:rPr>
          <w:rFonts w:ascii="Times New Roman" w:eastAsia="Calibri" w:hAnsi="Times New Roman" w:cs="Times New Roman"/>
          <w:iCs/>
          <w:sz w:val="24"/>
          <w:szCs w:val="24"/>
        </w:rPr>
        <w:t xml:space="preserve"> задать вопросы, которые невозможно найти в учебниках;</w:t>
      </w:r>
    </w:p>
    <w:p w:rsidR="00E21718" w:rsidRPr="00E21718" w:rsidRDefault="00E53F81" w:rsidP="00E53F81">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00E21718" w:rsidRPr="00E21718">
        <w:rPr>
          <w:rFonts w:ascii="Times New Roman" w:eastAsia="Calibri" w:hAnsi="Times New Roman" w:cs="Times New Roman"/>
          <w:iCs/>
          <w:sz w:val="24"/>
          <w:szCs w:val="24"/>
        </w:rPr>
        <w:t xml:space="preserve"> увидеть реальные рабочие места и условия труда;</w:t>
      </w:r>
    </w:p>
    <w:p w:rsidR="00E21718" w:rsidRPr="00E21718" w:rsidRDefault="00E53F81" w:rsidP="00E53F81">
      <w:pPr>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w:t>
      </w:r>
      <w:r w:rsidR="00E21718" w:rsidRPr="00E21718">
        <w:rPr>
          <w:rFonts w:ascii="Times New Roman" w:eastAsia="Calibri" w:hAnsi="Times New Roman" w:cs="Times New Roman"/>
          <w:iCs/>
          <w:sz w:val="24"/>
          <w:szCs w:val="24"/>
        </w:rPr>
        <w:t xml:space="preserve"> сформировать более полное и реалистичное представление о выбранной профессии. </w:t>
      </w:r>
    </w:p>
    <w:p w:rsidR="00E53F81" w:rsidRPr="00E53F81" w:rsidRDefault="00E53F81" w:rsidP="00E53F81">
      <w:pPr>
        <w:spacing w:after="160" w:line="259" w:lineRule="auto"/>
        <w:jc w:val="center"/>
        <w:rPr>
          <w:rFonts w:ascii="Times New Roman" w:eastAsia="Calibri" w:hAnsi="Times New Roman" w:cs="Times New Roman"/>
          <w:b/>
          <w:bCs/>
          <w:iCs/>
          <w:sz w:val="24"/>
          <w:szCs w:val="24"/>
        </w:rPr>
      </w:pPr>
      <w:r w:rsidRPr="00E53F81">
        <w:rPr>
          <w:rFonts w:ascii="Times New Roman" w:eastAsia="Calibri" w:hAnsi="Times New Roman" w:cs="Times New Roman"/>
          <w:b/>
          <w:bCs/>
          <w:iCs/>
          <w:sz w:val="24"/>
          <w:szCs w:val="24"/>
        </w:rPr>
        <w:t>4.СОДЕРЖАНИЕ ПРОГРАММЫ</w:t>
      </w:r>
    </w:p>
    <w:p w:rsidR="00E53F81" w:rsidRPr="00E53F81" w:rsidRDefault="00E53F81" w:rsidP="00E53F81">
      <w:pPr>
        <w:spacing w:after="160" w:line="259" w:lineRule="auto"/>
        <w:ind w:firstLine="708"/>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 путем следующих направлений деятельности.</w:t>
      </w:r>
    </w:p>
    <w:p w:rsidR="00E53F81" w:rsidRPr="00E53F81" w:rsidRDefault="00E53F81" w:rsidP="00E53F81">
      <w:pPr>
        <w:spacing w:after="160" w:line="259" w:lineRule="auto"/>
        <w:jc w:val="center"/>
        <w:rPr>
          <w:rFonts w:ascii="Times New Roman" w:eastAsia="Calibri" w:hAnsi="Times New Roman" w:cs="Times New Roman"/>
          <w:b/>
          <w:iCs/>
          <w:sz w:val="24"/>
          <w:szCs w:val="24"/>
        </w:rPr>
      </w:pPr>
      <w:r w:rsidRPr="00E53F81">
        <w:rPr>
          <w:rFonts w:ascii="Times New Roman" w:eastAsia="Calibri" w:hAnsi="Times New Roman" w:cs="Times New Roman"/>
          <w:b/>
          <w:iCs/>
          <w:sz w:val="24"/>
          <w:szCs w:val="24"/>
        </w:rPr>
        <w:t>4.1. Обучающее направление</w:t>
      </w:r>
    </w:p>
    <w:p w:rsidR="00E53F81" w:rsidRPr="00E53F81" w:rsidRDefault="00E53F81" w:rsidP="00E53F81">
      <w:pPr>
        <w:spacing w:after="160" w:line="259" w:lineRule="auto"/>
        <w:jc w:val="center"/>
        <w:rPr>
          <w:rFonts w:ascii="Times New Roman" w:eastAsia="Calibri" w:hAnsi="Times New Roman" w:cs="Times New Roman"/>
          <w:b/>
          <w:bCs/>
          <w:iCs/>
          <w:sz w:val="24"/>
          <w:szCs w:val="24"/>
        </w:rPr>
      </w:pPr>
      <w:r w:rsidRPr="00E53F81">
        <w:rPr>
          <w:rFonts w:ascii="Times New Roman" w:eastAsia="Calibri" w:hAnsi="Times New Roman" w:cs="Times New Roman"/>
          <w:b/>
          <w:bCs/>
          <w:iCs/>
          <w:sz w:val="24"/>
          <w:szCs w:val="24"/>
        </w:rPr>
        <w:t>4.1.1. Учебный план</w:t>
      </w:r>
    </w:p>
    <w:tbl>
      <w:tblPr>
        <w:tblStyle w:val="221"/>
        <w:tblW w:w="5300" w:type="pct"/>
        <w:jc w:val="center"/>
        <w:tblInd w:w="0" w:type="dxa"/>
        <w:tblLook w:val="04A0" w:firstRow="1" w:lastRow="0" w:firstColumn="1" w:lastColumn="0" w:noHBand="0" w:noVBand="1"/>
      </w:tblPr>
      <w:tblGrid>
        <w:gridCol w:w="870"/>
        <w:gridCol w:w="3706"/>
        <w:gridCol w:w="1241"/>
        <w:gridCol w:w="4328"/>
      </w:tblGrid>
      <w:tr w:rsidR="00E53F81" w:rsidRPr="00E53F81" w:rsidTr="00E53F81">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numPr>
                <w:ilvl w:val="0"/>
                <w:numId w:val="16"/>
              </w:numPr>
              <w:spacing w:after="120" w:line="259" w:lineRule="auto"/>
              <w:contextualSpacing/>
              <w:jc w:val="center"/>
              <w:rPr>
                <w:rFonts w:ascii="Times New Roman" w:eastAsia="Times New Roman" w:hAnsi="Times New Roman"/>
                <w:b/>
                <w:lang w:eastAsia="ru-RU"/>
              </w:rPr>
            </w:pPr>
            <w:r w:rsidRPr="00E53F81">
              <w:rPr>
                <w:rFonts w:ascii="Times New Roman" w:eastAsia="Times New Roman" w:hAnsi="Times New Roman"/>
                <w:b/>
                <w:i/>
              </w:rPr>
              <w:t>Инвариантная часть</w:t>
            </w:r>
          </w:p>
        </w:tc>
      </w:tr>
      <w:tr w:rsidR="00E53F81" w:rsidRPr="00E53F81" w:rsidTr="009361DA">
        <w:trPr>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b/>
              </w:rPr>
            </w:pPr>
            <w:r w:rsidRPr="00E53F81">
              <w:rPr>
                <w:rFonts w:ascii="Times New Roman" w:eastAsia="Times New Roman" w:hAnsi="Times New Roman"/>
                <w:b/>
              </w:rPr>
              <w:t>№ п/п</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b/>
              </w:rPr>
            </w:pPr>
            <w:r w:rsidRPr="00E53F81">
              <w:rPr>
                <w:rFonts w:ascii="Times New Roman" w:eastAsia="Times New Roman" w:hAnsi="Times New Roman"/>
                <w:b/>
              </w:rPr>
              <w:t>Название модуля</w:t>
            </w: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b/>
              </w:rPr>
            </w:pPr>
            <w:r w:rsidRPr="00E53F81">
              <w:rPr>
                <w:rFonts w:ascii="Times New Roman" w:eastAsia="Times New Roman" w:hAnsi="Times New Roman"/>
                <w:b/>
              </w:rPr>
              <w:t>Всего часов</w:t>
            </w:r>
          </w:p>
        </w:tc>
        <w:tc>
          <w:tcPr>
            <w:tcW w:w="216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b/>
              </w:rPr>
            </w:pPr>
            <w:r w:rsidRPr="00E53F81">
              <w:rPr>
                <w:rFonts w:ascii="Times New Roman" w:eastAsia="Times New Roman" w:hAnsi="Times New Roman"/>
                <w:b/>
              </w:rPr>
              <w:t>Форма промежуточного контроля</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1</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hAnsi="Times New Roman"/>
              </w:rPr>
              <w:t xml:space="preserve">Профильная программа </w:t>
            </w: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14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r w:rsidRPr="00E53F81">
              <w:rPr>
                <w:rFonts w:ascii="Times New Roman" w:hAnsi="Times New Roman"/>
              </w:rPr>
              <w:t xml:space="preserve">Выполнение практических заданий, </w:t>
            </w:r>
            <w:r w:rsidRPr="00E53F81">
              <w:rPr>
                <w:rFonts w:ascii="Times New Roman" w:hAnsi="Times New Roman"/>
              </w:rPr>
              <w:lastRenderedPageBreak/>
              <w:t xml:space="preserve">оформление документов. </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lastRenderedPageBreak/>
              <w:t>2</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hAnsi="Times New Roman"/>
              </w:rPr>
              <w:t xml:space="preserve">Час расследования </w:t>
            </w: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16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11453B">
            <w:pPr>
              <w:spacing w:line="259" w:lineRule="auto"/>
              <w:jc w:val="both"/>
              <w:rPr>
                <w:rFonts w:ascii="Times New Roman" w:hAnsi="Times New Roman"/>
              </w:rPr>
            </w:pPr>
            <w:r w:rsidRPr="00E53F81">
              <w:rPr>
                <w:rFonts w:ascii="Times New Roman" w:hAnsi="Times New Roman"/>
              </w:rPr>
              <w:t xml:space="preserve">Практическое применение знаний, полученных на профильной программе, участие в коллективном обсуждении раскрытия преступления, представление результатов деятельности по раскрытию преступления. </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3</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hAnsi="Times New Roman"/>
              </w:rPr>
            </w:pPr>
            <w:r w:rsidRPr="00E53F81">
              <w:rPr>
                <w:rFonts w:ascii="Times New Roman" w:hAnsi="Times New Roman"/>
              </w:rPr>
              <w:t>Междисциплинарные лекции</w:t>
            </w:r>
            <w:r w:rsidRPr="00E53F81">
              <w:rPr>
                <w:rFonts w:ascii="Times New Roman" w:eastAsia="Times New Roman" w:hAnsi="Times New Roman"/>
              </w:rPr>
              <w:t xml:space="preserve"> </w:t>
            </w: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6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r w:rsidRPr="00E53F81">
              <w:rPr>
                <w:rFonts w:ascii="Times New Roman" w:hAnsi="Times New Roman"/>
              </w:rPr>
              <w:t xml:space="preserve">Участие в дискуссии, ответы на вопросы лекторов. </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4</w:t>
            </w:r>
          </w:p>
        </w:tc>
        <w:tc>
          <w:tcPr>
            <w:tcW w:w="1858"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r w:rsidRPr="00E53F81">
              <w:rPr>
                <w:rFonts w:ascii="Times New Roman" w:hAnsi="Times New Roman"/>
              </w:rPr>
              <w:t>Экскурсия в суды</w:t>
            </w:r>
          </w:p>
        </w:tc>
        <w:tc>
          <w:tcPr>
            <w:tcW w:w="643"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3,5 часа</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5</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both"/>
              <w:rPr>
                <w:rFonts w:ascii="Times New Roman" w:eastAsia="Times New Roman" w:hAnsi="Times New Roman"/>
              </w:rPr>
            </w:pPr>
            <w:r w:rsidRPr="00E53F81">
              <w:rPr>
                <w:rFonts w:ascii="Times New Roman" w:hAnsi="Times New Roman"/>
              </w:rPr>
              <w:t>Итоговый «Час расследования»</w:t>
            </w:r>
          </w:p>
          <w:p w:rsidR="00E53F81" w:rsidRPr="00E53F81" w:rsidRDefault="00E53F81" w:rsidP="00E53F81">
            <w:pPr>
              <w:spacing w:line="259" w:lineRule="auto"/>
              <w:rPr>
                <w:rFonts w:ascii="Times New Roman" w:eastAsia="Times New Roman" w:hAnsi="Times New Roman"/>
              </w:rPr>
            </w:pP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2 часа</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r w:rsidRPr="00E53F81">
              <w:rPr>
                <w:rFonts w:ascii="Times New Roman" w:hAnsi="Times New Roman"/>
              </w:rPr>
              <w:t xml:space="preserve">Публичное выступление, представление результатов группам. </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6</w:t>
            </w:r>
          </w:p>
        </w:tc>
        <w:tc>
          <w:tcPr>
            <w:tcW w:w="1858"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hAnsi="Times New Roman"/>
              </w:rPr>
            </w:pPr>
            <w:r w:rsidRPr="00E53F81">
              <w:rPr>
                <w:rFonts w:ascii="Times New Roman" w:hAnsi="Times New Roman"/>
              </w:rPr>
              <w:t xml:space="preserve">Спортивное многоборье </w:t>
            </w:r>
          </w:p>
          <w:p w:rsidR="00E53F81" w:rsidRPr="00E53F81" w:rsidRDefault="00E53F81" w:rsidP="00E53F81">
            <w:pPr>
              <w:spacing w:line="259" w:lineRule="auto"/>
              <w:rPr>
                <w:rFonts w:ascii="Times New Roman" w:eastAsia="Times New Roman" w:hAnsi="Times New Roman"/>
              </w:rPr>
            </w:pPr>
            <w:r w:rsidRPr="00E53F81">
              <w:rPr>
                <w:rFonts w:ascii="Times New Roman" w:hAnsi="Times New Roman"/>
              </w:rPr>
              <w:t>(подготовка через часы спорта, выполняя различные нормативы согласно требованиям к поступлению в профессиональные ВУЗы МВД и ФСБ)</w:t>
            </w:r>
          </w:p>
        </w:tc>
        <w:tc>
          <w:tcPr>
            <w:tcW w:w="64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18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11453B">
            <w:pPr>
              <w:spacing w:line="259" w:lineRule="auto"/>
              <w:jc w:val="both"/>
              <w:rPr>
                <w:rFonts w:ascii="Times New Roman" w:hAnsi="Times New Roman"/>
              </w:rPr>
            </w:pPr>
            <w:r w:rsidRPr="00E53F81">
              <w:rPr>
                <w:rFonts w:ascii="Times New Roman" w:hAnsi="Times New Roman"/>
              </w:rPr>
              <w:t xml:space="preserve">Участие в соревнованиях. </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center"/>
              <w:rPr>
                <w:rFonts w:ascii="Times New Roman" w:eastAsia="Times New Roman" w:hAnsi="Times New Roman"/>
              </w:rPr>
            </w:pPr>
          </w:p>
        </w:tc>
        <w:tc>
          <w:tcPr>
            <w:tcW w:w="1858"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hAnsi="Times New Roman"/>
              </w:rPr>
            </w:pPr>
            <w:r w:rsidRPr="00E53F81">
              <w:rPr>
                <w:rFonts w:ascii="Times New Roman" w:hAnsi="Times New Roman"/>
                <w:iCs/>
              </w:rPr>
              <w:t>Командообразование</w:t>
            </w:r>
          </w:p>
        </w:tc>
        <w:tc>
          <w:tcPr>
            <w:tcW w:w="643"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6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rPr>
            </w:pPr>
          </w:p>
        </w:tc>
      </w:tr>
      <w:tr w:rsidR="00E53F81" w:rsidRPr="00E53F81" w:rsidTr="00E53F81">
        <w:trPr>
          <w:trHeight w:val="32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jc w:val="both"/>
              <w:rPr>
                <w:rFonts w:ascii="Times New Roman" w:hAnsi="Times New Roman"/>
                <w:b/>
              </w:rPr>
            </w:pPr>
            <w:r w:rsidRPr="00E53F81">
              <w:rPr>
                <w:rFonts w:ascii="Times New Roman" w:hAnsi="Times New Roman"/>
                <w:b/>
              </w:rPr>
              <w:t>Итого максимальная нагрузка образовательного блока – 65,5 часов</w:t>
            </w:r>
          </w:p>
        </w:tc>
      </w:tr>
      <w:tr w:rsidR="00E53F81" w:rsidRPr="00E53F81" w:rsidTr="00E53F81">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53F81" w:rsidRPr="0011453B" w:rsidRDefault="00E53F81" w:rsidP="0011453B">
            <w:pPr>
              <w:pStyle w:val="a6"/>
              <w:numPr>
                <w:ilvl w:val="0"/>
                <w:numId w:val="16"/>
              </w:numPr>
              <w:spacing w:line="259" w:lineRule="auto"/>
              <w:jc w:val="center"/>
              <w:rPr>
                <w:rFonts w:ascii="Times New Roman" w:eastAsia="Times New Roman" w:hAnsi="Times New Roman"/>
                <w:b/>
                <w:i/>
              </w:rPr>
            </w:pPr>
            <w:r w:rsidRPr="00661123">
              <w:rPr>
                <w:rFonts w:ascii="Times New Roman" w:eastAsia="Times New Roman" w:hAnsi="Times New Roman"/>
                <w:b/>
                <w:i/>
              </w:rPr>
              <w:t xml:space="preserve"> </w:t>
            </w:r>
            <w:r w:rsidRPr="0011453B">
              <w:rPr>
                <w:rFonts w:ascii="Times New Roman" w:eastAsia="Times New Roman" w:hAnsi="Times New Roman"/>
                <w:b/>
                <w:i/>
              </w:rPr>
              <w:t>Вариативная часть</w:t>
            </w: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1.</w:t>
            </w:r>
          </w:p>
        </w:tc>
        <w:tc>
          <w:tcPr>
            <w:tcW w:w="1858" w:type="pct"/>
            <w:tcBorders>
              <w:top w:val="single" w:sz="4" w:space="0" w:color="auto"/>
              <w:left w:val="single" w:sz="4" w:space="0" w:color="auto"/>
              <w:bottom w:val="single" w:sz="4" w:space="0" w:color="auto"/>
              <w:right w:val="single" w:sz="4" w:space="0" w:color="auto"/>
            </w:tcBorders>
          </w:tcPr>
          <w:p w:rsidR="00E53F81" w:rsidRPr="00E53F81" w:rsidRDefault="00E53F81" w:rsidP="00E53F81">
            <w:pPr>
              <w:spacing w:line="259" w:lineRule="auto"/>
              <w:rPr>
                <w:rFonts w:ascii="Times New Roman" w:hAnsi="Times New Roman"/>
              </w:rPr>
            </w:pPr>
            <w:r w:rsidRPr="00E53F81">
              <w:rPr>
                <w:rFonts w:ascii="Times New Roman" w:hAnsi="Times New Roman"/>
              </w:rPr>
              <w:t>Программы дополнительного образования</w:t>
            </w:r>
          </w:p>
        </w:tc>
        <w:tc>
          <w:tcPr>
            <w:tcW w:w="643"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14 часов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hAnsi="Times New Roman"/>
              </w:rPr>
            </w:pP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line="259" w:lineRule="auto"/>
              <w:jc w:val="center"/>
              <w:rPr>
                <w:rFonts w:ascii="Times New Roman" w:eastAsia="Times New Roman" w:hAnsi="Times New Roman"/>
              </w:rPr>
            </w:pPr>
            <w:r w:rsidRPr="00E53F81">
              <w:rPr>
                <w:rFonts w:ascii="Times New Roman" w:eastAsia="Times New Roman" w:hAnsi="Times New Roman"/>
              </w:rPr>
              <w:t>2.</w:t>
            </w:r>
          </w:p>
        </w:tc>
        <w:tc>
          <w:tcPr>
            <w:tcW w:w="1858" w:type="pct"/>
            <w:tcBorders>
              <w:top w:val="single" w:sz="4" w:space="0" w:color="auto"/>
              <w:left w:val="single" w:sz="4" w:space="0" w:color="auto"/>
              <w:bottom w:val="single" w:sz="4" w:space="0" w:color="auto"/>
              <w:right w:val="single" w:sz="4" w:space="0" w:color="auto"/>
            </w:tcBorders>
          </w:tcPr>
          <w:p w:rsidR="00E53F81" w:rsidRPr="00E53F81" w:rsidRDefault="00E53F81" w:rsidP="00E53F81">
            <w:pPr>
              <w:spacing w:line="259" w:lineRule="auto"/>
              <w:rPr>
                <w:rFonts w:ascii="Times New Roman" w:hAnsi="Times New Roman"/>
              </w:rPr>
            </w:pPr>
            <w:r w:rsidRPr="00E53F81">
              <w:rPr>
                <w:rFonts w:ascii="Times New Roman" w:hAnsi="Times New Roman"/>
              </w:rPr>
              <w:t xml:space="preserve">Физическое развитие и спорт </w:t>
            </w:r>
          </w:p>
        </w:tc>
        <w:tc>
          <w:tcPr>
            <w:tcW w:w="643"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5 час</w:t>
            </w:r>
            <w:r w:rsidR="009361DA">
              <w:rPr>
                <w:rFonts w:ascii="Times New Roman" w:eastAsia="Times New Roman" w:hAnsi="Times New Roman"/>
              </w:rPr>
              <w:t>ов</w:t>
            </w:r>
          </w:p>
        </w:tc>
        <w:tc>
          <w:tcPr>
            <w:tcW w:w="2165"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line="259" w:lineRule="auto"/>
              <w:rPr>
                <w:rFonts w:ascii="Times New Roman" w:hAnsi="Times New Roman"/>
              </w:rPr>
            </w:pPr>
          </w:p>
        </w:tc>
      </w:tr>
      <w:tr w:rsidR="00E53F81" w:rsidRPr="00E53F81" w:rsidTr="009361DA">
        <w:trPr>
          <w:trHeight w:val="720"/>
          <w:jc w:val="center"/>
        </w:trPr>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E53F81">
            <w:pPr>
              <w:spacing w:line="259" w:lineRule="auto"/>
              <w:jc w:val="center"/>
              <w:rPr>
                <w:rFonts w:ascii="Times New Roman" w:eastAsia="Times New Roman" w:hAnsi="Times New Roman"/>
              </w:rPr>
            </w:pPr>
          </w:p>
        </w:tc>
        <w:tc>
          <w:tcPr>
            <w:tcW w:w="18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11453B">
            <w:pPr>
              <w:spacing w:line="259" w:lineRule="auto"/>
              <w:rPr>
                <w:rFonts w:ascii="Times New Roman" w:eastAsia="Times New Roman" w:hAnsi="Times New Roman"/>
                <w:iCs/>
                <w:lang w:eastAsia="zh-CN"/>
              </w:rPr>
            </w:pPr>
            <w:r w:rsidRPr="00E53F81">
              <w:rPr>
                <w:rFonts w:ascii="Times New Roman" w:eastAsia="Times New Roman" w:hAnsi="Times New Roman"/>
                <w:iCs/>
                <w:lang w:eastAsia="zh-CN"/>
              </w:rPr>
              <w:t xml:space="preserve"> Интегрированная программа «Крылья для старта»</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E53F81">
            <w:pPr>
              <w:spacing w:line="259" w:lineRule="auto"/>
              <w:rPr>
                <w:rFonts w:ascii="Times New Roman" w:eastAsia="Times New Roman" w:hAnsi="Times New Roman"/>
              </w:rPr>
            </w:pPr>
            <w:r w:rsidRPr="00E53F81">
              <w:rPr>
                <w:rFonts w:ascii="Times New Roman" w:eastAsia="Times New Roman" w:hAnsi="Times New Roman"/>
              </w:rPr>
              <w:t>14 часов</w:t>
            </w:r>
          </w:p>
        </w:tc>
        <w:tc>
          <w:tcPr>
            <w:tcW w:w="2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E53F81">
            <w:pPr>
              <w:framePr w:hSpace="180" w:wrap="around" w:vAnchor="page" w:hAnchor="margin" w:y="2026"/>
              <w:spacing w:line="259" w:lineRule="auto"/>
              <w:jc w:val="both"/>
              <w:rPr>
                <w:rFonts w:ascii="Times New Roman" w:hAnsi="Times New Roman"/>
              </w:rPr>
            </w:pPr>
          </w:p>
        </w:tc>
      </w:tr>
      <w:tr w:rsidR="00E53F81" w:rsidRPr="00E53F81" w:rsidTr="009361DA">
        <w:trPr>
          <w:trHeight w:val="293"/>
          <w:jc w:val="center"/>
        </w:trPr>
        <w:tc>
          <w:tcPr>
            <w:tcW w:w="2835" w:type="pct"/>
            <w:gridSpan w:val="3"/>
            <w:tcBorders>
              <w:top w:val="single" w:sz="4" w:space="0" w:color="auto"/>
              <w:left w:val="single" w:sz="4" w:space="0" w:color="auto"/>
              <w:bottom w:val="single" w:sz="4" w:space="0" w:color="auto"/>
              <w:right w:val="nil"/>
            </w:tcBorders>
            <w:shd w:val="clear" w:color="auto" w:fill="FFFFFF" w:themeFill="background1"/>
            <w:vAlign w:val="center"/>
          </w:tcPr>
          <w:p w:rsidR="00E53F81" w:rsidRPr="00E53F81" w:rsidRDefault="00E53F81" w:rsidP="00E53F81">
            <w:pPr>
              <w:spacing w:line="259" w:lineRule="auto"/>
              <w:jc w:val="center"/>
              <w:rPr>
                <w:rFonts w:ascii="Times New Roman" w:eastAsia="Times New Roman" w:hAnsi="Times New Roman"/>
              </w:rPr>
            </w:pPr>
            <w:r w:rsidRPr="00E53F81">
              <w:rPr>
                <w:rFonts w:ascii="Times New Roman" w:hAnsi="Times New Roman"/>
                <w:b/>
              </w:rPr>
              <w:t>Итого максимальная нагрузка: 33 часа</w:t>
            </w:r>
          </w:p>
        </w:tc>
        <w:tc>
          <w:tcPr>
            <w:tcW w:w="2165" w:type="pct"/>
            <w:tcBorders>
              <w:top w:val="single" w:sz="4" w:space="0" w:color="auto"/>
              <w:left w:val="nil"/>
              <w:bottom w:val="single" w:sz="4" w:space="0" w:color="auto"/>
              <w:right w:val="single" w:sz="4" w:space="0" w:color="auto"/>
            </w:tcBorders>
            <w:shd w:val="clear" w:color="auto" w:fill="FFFFFF" w:themeFill="background1"/>
            <w:vAlign w:val="center"/>
          </w:tcPr>
          <w:p w:rsidR="00E53F81" w:rsidRPr="00E53F81" w:rsidRDefault="00E53F81" w:rsidP="00E53F81">
            <w:pPr>
              <w:framePr w:hSpace="180" w:wrap="around" w:vAnchor="page" w:hAnchor="margin" w:y="2026"/>
              <w:spacing w:line="259" w:lineRule="auto"/>
              <w:jc w:val="both"/>
              <w:rPr>
                <w:rFonts w:ascii="Times New Roman" w:hAnsi="Times New Roman"/>
              </w:rPr>
            </w:pPr>
          </w:p>
        </w:tc>
      </w:tr>
      <w:tr w:rsidR="00E53F81" w:rsidRPr="00E53F81" w:rsidTr="009361DA">
        <w:trPr>
          <w:trHeight w:val="380"/>
          <w:jc w:val="center"/>
        </w:trPr>
        <w:tc>
          <w:tcPr>
            <w:tcW w:w="3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53F81" w:rsidRPr="00E53F81" w:rsidRDefault="00E53F81" w:rsidP="00E53F81">
            <w:pPr>
              <w:spacing w:line="259" w:lineRule="auto"/>
              <w:rPr>
                <w:rFonts w:ascii="Times New Roman" w:eastAsia="Times New Roman" w:hAnsi="Times New Roman"/>
                <w:highlight w:val="yellow"/>
              </w:rPr>
            </w:pPr>
            <w:r w:rsidRPr="00E53F81">
              <w:rPr>
                <w:rFonts w:ascii="Times New Roman" w:eastAsia="Times New Roman" w:hAnsi="Times New Roman"/>
                <w:b/>
              </w:rPr>
              <w:t>Итого</w:t>
            </w:r>
          </w:p>
        </w:tc>
        <w:tc>
          <w:tcPr>
            <w:tcW w:w="18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E53F81">
            <w:pPr>
              <w:spacing w:line="259" w:lineRule="auto"/>
              <w:rPr>
                <w:rFonts w:ascii="Times New Roman" w:eastAsia="Times New Roman" w:hAnsi="Times New Roman"/>
                <w:b/>
                <w:bCs/>
              </w:rPr>
            </w:pPr>
            <w:r w:rsidRPr="00E53F81">
              <w:rPr>
                <w:rFonts w:ascii="Times New Roman" w:eastAsia="Times New Roman" w:hAnsi="Times New Roman"/>
                <w:b/>
                <w:bCs/>
              </w:rPr>
              <w:t>Максимальная нагрузка на одного человека за смену</w:t>
            </w:r>
          </w:p>
        </w:tc>
        <w:tc>
          <w:tcPr>
            <w:tcW w:w="6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9361DA">
            <w:pPr>
              <w:spacing w:line="259" w:lineRule="auto"/>
              <w:jc w:val="center"/>
              <w:rPr>
                <w:rFonts w:ascii="Times New Roman" w:eastAsia="Times New Roman" w:hAnsi="Times New Roman"/>
                <w:b/>
              </w:rPr>
            </w:pPr>
            <w:r w:rsidRPr="00E53F81">
              <w:rPr>
                <w:rFonts w:ascii="Times New Roman" w:eastAsia="Times New Roman" w:hAnsi="Times New Roman"/>
                <w:b/>
              </w:rPr>
              <w:t>98,5 час</w:t>
            </w:r>
            <w:r w:rsidR="009361DA">
              <w:rPr>
                <w:rFonts w:ascii="Times New Roman" w:eastAsia="Times New Roman" w:hAnsi="Times New Roman"/>
                <w:b/>
              </w:rPr>
              <w:t>ов</w:t>
            </w:r>
          </w:p>
        </w:tc>
        <w:tc>
          <w:tcPr>
            <w:tcW w:w="21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3F81" w:rsidRPr="00E53F81" w:rsidRDefault="00E53F81" w:rsidP="00E53F81">
            <w:pPr>
              <w:framePr w:hSpace="180" w:wrap="around" w:vAnchor="page" w:hAnchor="margin" w:y="2026"/>
              <w:spacing w:line="259" w:lineRule="auto"/>
              <w:rPr>
                <w:rFonts w:ascii="Times New Roman" w:eastAsia="Times New Roman" w:hAnsi="Times New Roman"/>
              </w:rPr>
            </w:pPr>
          </w:p>
        </w:tc>
      </w:tr>
    </w:tbl>
    <w:p w:rsidR="00E53F81" w:rsidRDefault="00E53F81" w:rsidP="00E53F81">
      <w:pPr>
        <w:shd w:val="clear" w:color="auto" w:fill="FFFFFF"/>
        <w:spacing w:after="0"/>
        <w:ind w:right="-6"/>
        <w:contextualSpacing/>
        <w:jc w:val="center"/>
        <w:rPr>
          <w:rFonts w:ascii="Times New Roman" w:eastAsia="Calibri" w:hAnsi="Times New Roman" w:cs="Times New Roman"/>
          <w:b/>
          <w:bCs/>
          <w:iCs/>
          <w:sz w:val="24"/>
          <w:szCs w:val="24"/>
        </w:rPr>
      </w:pPr>
    </w:p>
    <w:p w:rsidR="00E53F81" w:rsidRPr="00E53F81" w:rsidRDefault="00E53F81" w:rsidP="00E53F81">
      <w:pPr>
        <w:shd w:val="clear" w:color="auto" w:fill="FFFFFF"/>
        <w:spacing w:after="0"/>
        <w:ind w:right="-6"/>
        <w:contextualSpacing/>
        <w:jc w:val="center"/>
        <w:rPr>
          <w:rFonts w:ascii="Times New Roman" w:eastAsia="Times New Roman" w:hAnsi="Times New Roman" w:cs="Times New Roman"/>
          <w:b/>
          <w:sz w:val="24"/>
          <w:szCs w:val="24"/>
          <w:lang w:eastAsia="ru-RU"/>
        </w:rPr>
      </w:pPr>
      <w:r w:rsidRPr="00E53F81">
        <w:rPr>
          <w:rFonts w:ascii="Times New Roman" w:eastAsia="Calibri" w:hAnsi="Times New Roman" w:cs="Times New Roman"/>
          <w:b/>
          <w:bCs/>
          <w:iCs/>
          <w:sz w:val="24"/>
          <w:szCs w:val="24"/>
        </w:rPr>
        <w:t xml:space="preserve">4.1.2. </w:t>
      </w:r>
      <w:r w:rsidRPr="00E53F81">
        <w:rPr>
          <w:rFonts w:ascii="Times New Roman" w:eastAsia="Times New Roman" w:hAnsi="Times New Roman" w:cs="Times New Roman"/>
          <w:b/>
          <w:sz w:val="24"/>
          <w:szCs w:val="24"/>
          <w:lang w:eastAsia="ru-RU"/>
        </w:rPr>
        <w:t>. Образовательный компонент смены</w:t>
      </w:r>
    </w:p>
    <w:tbl>
      <w:tblPr>
        <w:tblW w:w="5515" w:type="pct"/>
        <w:jc w:val="center"/>
        <w:tblLook w:val="04A0" w:firstRow="1" w:lastRow="0" w:firstColumn="1" w:lastColumn="0" w:noHBand="0" w:noVBand="1"/>
      </w:tblPr>
      <w:tblGrid>
        <w:gridCol w:w="550"/>
        <w:gridCol w:w="4057"/>
        <w:gridCol w:w="1399"/>
        <w:gridCol w:w="4551"/>
      </w:tblGrid>
      <w:tr w:rsidR="00E53F81" w:rsidRPr="00E53F81" w:rsidTr="00E53F81">
        <w:trPr>
          <w:trHeight w:val="313"/>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b/>
                <w:iCs/>
                <w:sz w:val="24"/>
                <w:szCs w:val="24"/>
              </w:rPr>
            </w:pPr>
            <w:r w:rsidRPr="00E53F81">
              <w:rPr>
                <w:rFonts w:ascii="Times New Roman" w:eastAsia="Calibri" w:hAnsi="Times New Roman" w:cs="Times New Roman"/>
                <w:b/>
                <w:i/>
                <w:iCs/>
                <w:sz w:val="24"/>
                <w:szCs w:val="24"/>
                <w:lang w:val="en-US"/>
              </w:rPr>
              <w:t xml:space="preserve">I </w:t>
            </w:r>
            <w:r w:rsidRPr="00E53F81">
              <w:rPr>
                <w:rFonts w:ascii="Times New Roman" w:eastAsia="Calibri" w:hAnsi="Times New Roman" w:cs="Times New Roman"/>
                <w:b/>
                <w:i/>
                <w:iCs/>
                <w:sz w:val="24"/>
                <w:szCs w:val="24"/>
              </w:rPr>
              <w:t>Инвариантная часть</w:t>
            </w:r>
          </w:p>
        </w:tc>
      </w:tr>
      <w:tr w:rsidR="00E53F81" w:rsidRPr="00E53F81" w:rsidTr="00E53F81">
        <w:trPr>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b/>
                <w:i/>
                <w:iCs/>
                <w:sz w:val="24"/>
                <w:szCs w:val="24"/>
              </w:rPr>
            </w:pPr>
            <w:r w:rsidRPr="00E53F81">
              <w:rPr>
                <w:rFonts w:ascii="Times New Roman" w:eastAsia="Calibri" w:hAnsi="Times New Roman" w:cs="Times New Roman"/>
                <w:b/>
                <w:i/>
                <w:iCs/>
                <w:sz w:val="24"/>
                <w:szCs w:val="24"/>
              </w:rPr>
              <w:t>№ п/п</w:t>
            </w:r>
          </w:p>
        </w:tc>
        <w:tc>
          <w:tcPr>
            <w:tcW w:w="192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b/>
                <w:i/>
                <w:iCs/>
                <w:sz w:val="24"/>
                <w:szCs w:val="24"/>
              </w:rPr>
            </w:pPr>
            <w:r w:rsidRPr="00E53F81">
              <w:rPr>
                <w:rFonts w:ascii="Times New Roman" w:eastAsia="Calibri" w:hAnsi="Times New Roman" w:cs="Times New Roman"/>
                <w:b/>
                <w:i/>
                <w:iCs/>
                <w:sz w:val="24"/>
                <w:szCs w:val="24"/>
              </w:rPr>
              <w:t>Название Раздела/темы</w:t>
            </w:r>
          </w:p>
        </w:tc>
        <w:tc>
          <w:tcPr>
            <w:tcW w:w="664"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b/>
                <w:i/>
                <w:iCs/>
                <w:sz w:val="24"/>
                <w:szCs w:val="24"/>
              </w:rPr>
            </w:pPr>
            <w:r w:rsidRPr="00E53F81">
              <w:rPr>
                <w:rFonts w:ascii="Times New Roman" w:eastAsia="Calibri" w:hAnsi="Times New Roman" w:cs="Times New Roman"/>
                <w:b/>
                <w:i/>
                <w:iCs/>
                <w:sz w:val="24"/>
                <w:szCs w:val="24"/>
              </w:rPr>
              <w:t>Всего часов</w:t>
            </w:r>
          </w:p>
        </w:tc>
        <w:tc>
          <w:tcPr>
            <w:tcW w:w="2157"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b/>
                <w:i/>
                <w:iCs/>
                <w:sz w:val="24"/>
                <w:szCs w:val="24"/>
              </w:rPr>
            </w:pPr>
            <w:r w:rsidRPr="00E53F81">
              <w:rPr>
                <w:rFonts w:ascii="Times New Roman" w:eastAsia="Calibri" w:hAnsi="Times New Roman" w:cs="Times New Roman"/>
                <w:b/>
                <w:i/>
                <w:iCs/>
                <w:sz w:val="24"/>
                <w:szCs w:val="24"/>
              </w:rPr>
              <w:t>Форма аттестации</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 xml:space="preserve">Вводное занятие профильной программы </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2 часа</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Знакомство с занятиями профильной программы, деление на группы</w:t>
            </w:r>
          </w:p>
        </w:tc>
      </w:tr>
      <w:tr w:rsidR="00E53F81" w:rsidRPr="00E53F81" w:rsidTr="00E53F81">
        <w:trPr>
          <w:trHeight w:val="583"/>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2</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Детективный квест «Знакомство с преступлением»</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2 часа</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 xml:space="preserve">Осмотр места происшествия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3</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«Следователь»</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14 часов</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Подготовка постановления, протоколов, проведение допросов</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4</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«Специалист – криминалист»</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14 часов</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 xml:space="preserve">Создание фототаблицы, заключения эксперта, проведение экспертиз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lastRenderedPageBreak/>
              <w:t>5</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11453B">
            <w:pPr>
              <w:spacing w:after="0" w:line="259" w:lineRule="auto"/>
              <w:jc w:val="both"/>
              <w:rPr>
                <w:rFonts w:ascii="Times New Roman" w:eastAsia="Calibri" w:hAnsi="Times New Roman" w:cs="Times New Roman"/>
                <w:iCs/>
                <w:sz w:val="24"/>
                <w:szCs w:val="24"/>
                <w:lang w:val="en-US"/>
              </w:rPr>
            </w:pPr>
            <w:r w:rsidRPr="00E53F81">
              <w:rPr>
                <w:rFonts w:ascii="Times New Roman" w:eastAsia="Calibri" w:hAnsi="Times New Roman" w:cs="Times New Roman"/>
                <w:iCs/>
                <w:sz w:val="24"/>
                <w:szCs w:val="24"/>
              </w:rPr>
              <w:t>«Прокурор»</w:t>
            </w:r>
            <w:r w:rsidRPr="00E53F81">
              <w:rPr>
                <w:rFonts w:ascii="Times New Roman" w:eastAsia="Calibri" w:hAnsi="Times New Roman" w:cs="Times New Roman"/>
                <w:iCs/>
                <w:sz w:val="24"/>
                <w:szCs w:val="24"/>
                <w:lang w:val="en-US"/>
              </w:rPr>
              <w:t xml:space="preserve"> </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14 часов</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 xml:space="preserve">Подготовка листов наблюдения, создания актов реагирования и заключения прокурора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6</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«Оперуполномоченный»</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14 часов</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 xml:space="preserve">Проведение опросов, создание протоколов и карт связей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7</w:t>
            </w:r>
          </w:p>
        </w:tc>
        <w:tc>
          <w:tcPr>
            <w:tcW w:w="1923"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«Час расследования»</w:t>
            </w:r>
          </w:p>
        </w:tc>
        <w:tc>
          <w:tcPr>
            <w:tcW w:w="664"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14 часов</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11453B">
            <w:pPr>
              <w:spacing w:after="0" w:line="259" w:lineRule="auto"/>
              <w:jc w:val="both"/>
              <w:rPr>
                <w:rFonts w:ascii="Times New Roman" w:eastAsia="Calibri" w:hAnsi="Times New Roman" w:cs="Times New Roman"/>
                <w:iCs/>
                <w:sz w:val="24"/>
                <w:szCs w:val="24"/>
              </w:rPr>
            </w:pPr>
            <w:r w:rsidRPr="00E53F81">
              <w:rPr>
                <w:rFonts w:ascii="Times New Roman" w:eastAsia="Calibri" w:hAnsi="Times New Roman" w:cs="Times New Roman"/>
                <w:sz w:val="24"/>
                <w:szCs w:val="24"/>
              </w:rPr>
              <w:t xml:space="preserve">Практическое применение знаний, полученных на профильной программе, участие в коллективном обсуждении раскрытия преступления, представление результатов деятельности по раскрытию преступления. </w:t>
            </w:r>
          </w:p>
        </w:tc>
      </w:tr>
      <w:tr w:rsidR="00E53F81" w:rsidRPr="00E53F81" w:rsidTr="00E53F81">
        <w:trPr>
          <w:trHeight w:val="1010"/>
          <w:jc w:val="center"/>
        </w:trPr>
        <w:tc>
          <w:tcPr>
            <w:tcW w:w="256"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after="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8</w:t>
            </w:r>
          </w:p>
        </w:tc>
        <w:tc>
          <w:tcPr>
            <w:tcW w:w="1923"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after="0" w:line="259" w:lineRule="auto"/>
              <w:rPr>
                <w:rFonts w:ascii="Times New Roman" w:eastAsia="Times New Roman" w:hAnsi="Times New Roman" w:cs="Times New Roman"/>
                <w:sz w:val="24"/>
                <w:szCs w:val="24"/>
              </w:rPr>
            </w:pPr>
            <w:r w:rsidRPr="00E53F81">
              <w:rPr>
                <w:rFonts w:ascii="Times New Roman" w:eastAsia="Calibri" w:hAnsi="Times New Roman" w:cs="Times New Roman"/>
                <w:sz w:val="24"/>
                <w:szCs w:val="24"/>
              </w:rPr>
              <w:t>Междисциплинарные лекции</w:t>
            </w:r>
            <w:r w:rsidRPr="00E53F81">
              <w:rPr>
                <w:rFonts w:ascii="Times New Roman" w:eastAsia="Times New Roman" w:hAnsi="Times New Roman" w:cs="Times New Roman"/>
                <w:sz w:val="24"/>
                <w:szCs w:val="24"/>
              </w:rPr>
              <w:t xml:space="preserve"> </w:t>
            </w:r>
          </w:p>
          <w:p w:rsidR="00E53F81" w:rsidRPr="00E53F81" w:rsidRDefault="00E53F81" w:rsidP="00E53F81">
            <w:pPr>
              <w:spacing w:after="0" w:line="259" w:lineRule="auto"/>
              <w:rPr>
                <w:rFonts w:ascii="Times New Roman" w:eastAsia="Calibri" w:hAnsi="Times New Roman" w:cs="Times New Roman"/>
                <w:sz w:val="24"/>
                <w:szCs w:val="24"/>
              </w:rPr>
            </w:pPr>
            <w:r w:rsidRPr="00E53F81">
              <w:rPr>
                <w:rFonts w:ascii="Times New Roman" w:eastAsia="Times New Roman" w:hAnsi="Times New Roman" w:cs="Times New Roman"/>
                <w:sz w:val="24"/>
                <w:szCs w:val="24"/>
              </w:rPr>
              <w:t>(кинолог, следователь, психолог, специалист-криминалист, прокурор, самооборона)</w:t>
            </w:r>
          </w:p>
        </w:tc>
        <w:tc>
          <w:tcPr>
            <w:tcW w:w="664"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after="0" w:line="259" w:lineRule="auto"/>
              <w:jc w:val="center"/>
              <w:rPr>
                <w:rFonts w:ascii="Times New Roman" w:eastAsia="Times New Roman" w:hAnsi="Times New Roman" w:cs="Times New Roman"/>
                <w:sz w:val="24"/>
                <w:szCs w:val="24"/>
              </w:rPr>
            </w:pPr>
            <w:r w:rsidRPr="00E53F81">
              <w:rPr>
                <w:rFonts w:ascii="Times New Roman" w:eastAsia="Times New Roman" w:hAnsi="Times New Roman" w:cs="Times New Roman"/>
                <w:sz w:val="24"/>
                <w:szCs w:val="24"/>
              </w:rPr>
              <w:t>6 часов</w:t>
            </w:r>
          </w:p>
        </w:tc>
        <w:tc>
          <w:tcPr>
            <w:tcW w:w="2157" w:type="pct"/>
            <w:tcBorders>
              <w:top w:val="single" w:sz="4" w:space="0" w:color="auto"/>
              <w:left w:val="single" w:sz="4" w:space="0" w:color="auto"/>
              <w:bottom w:val="single" w:sz="4" w:space="0" w:color="auto"/>
              <w:right w:val="single" w:sz="4" w:space="0" w:color="auto"/>
            </w:tcBorders>
            <w:vAlign w:val="center"/>
          </w:tcPr>
          <w:p w:rsidR="00E53F81" w:rsidRPr="00E53F81" w:rsidRDefault="00E53F81" w:rsidP="00E53F81">
            <w:pPr>
              <w:spacing w:after="0" w:line="259" w:lineRule="auto"/>
              <w:jc w:val="both"/>
              <w:rPr>
                <w:rFonts w:ascii="Times New Roman" w:eastAsia="Calibri" w:hAnsi="Times New Roman" w:cs="Times New Roman"/>
                <w:sz w:val="24"/>
                <w:szCs w:val="24"/>
              </w:rPr>
            </w:pPr>
            <w:r w:rsidRPr="00E53F81">
              <w:rPr>
                <w:rFonts w:ascii="Times New Roman" w:eastAsia="Calibri" w:hAnsi="Times New Roman" w:cs="Times New Roman"/>
                <w:sz w:val="24"/>
                <w:szCs w:val="24"/>
              </w:rPr>
              <w:t xml:space="preserve">Участие в дискуссии, ответы на вопросы лекторов.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8</w:t>
            </w:r>
          </w:p>
        </w:tc>
        <w:tc>
          <w:tcPr>
            <w:tcW w:w="192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both"/>
              <w:rPr>
                <w:rFonts w:ascii="Times New Roman" w:eastAsia="Calibri" w:hAnsi="Times New Roman" w:cs="Times New Roman"/>
                <w:sz w:val="24"/>
                <w:szCs w:val="24"/>
              </w:rPr>
            </w:pPr>
            <w:r w:rsidRPr="00E53F81">
              <w:rPr>
                <w:rFonts w:ascii="Times New Roman" w:eastAsia="Calibri" w:hAnsi="Times New Roman" w:cs="Times New Roman"/>
                <w:sz w:val="24"/>
                <w:szCs w:val="24"/>
              </w:rPr>
              <w:t>Экскурсия в суды</w:t>
            </w:r>
          </w:p>
        </w:tc>
        <w:tc>
          <w:tcPr>
            <w:tcW w:w="664"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Times New Roman" w:hAnsi="Times New Roman" w:cs="Times New Roman"/>
                <w:sz w:val="24"/>
                <w:szCs w:val="24"/>
              </w:rPr>
            </w:pPr>
            <w:r w:rsidRPr="00E53F81">
              <w:rPr>
                <w:rFonts w:ascii="Times New Roman" w:eastAsia="Times New Roman" w:hAnsi="Times New Roman" w:cs="Times New Roman"/>
                <w:sz w:val="24"/>
                <w:szCs w:val="24"/>
              </w:rPr>
              <w:t>3,5 часа</w:t>
            </w:r>
          </w:p>
        </w:tc>
        <w:tc>
          <w:tcPr>
            <w:tcW w:w="2157" w:type="pct"/>
            <w:tcBorders>
              <w:top w:val="single" w:sz="4" w:space="0" w:color="auto"/>
              <w:left w:val="single" w:sz="4" w:space="0" w:color="auto"/>
              <w:bottom w:val="single" w:sz="4" w:space="0" w:color="auto"/>
              <w:right w:val="single" w:sz="4" w:space="0" w:color="auto"/>
            </w:tcBorders>
            <w:hideMark/>
          </w:tcPr>
          <w:p w:rsidR="00E53F81" w:rsidRPr="00E53F81" w:rsidRDefault="00E53F81" w:rsidP="00E53F81">
            <w:pPr>
              <w:spacing w:after="160" w:line="259"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Экскурсии</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Calibri" w:hAnsi="Times New Roman" w:cs="Times New Roman"/>
                <w:iCs/>
                <w:sz w:val="24"/>
                <w:szCs w:val="24"/>
              </w:rPr>
            </w:pPr>
            <w:r w:rsidRPr="00E53F81">
              <w:rPr>
                <w:rFonts w:ascii="Times New Roman" w:eastAsia="Calibri" w:hAnsi="Times New Roman" w:cs="Times New Roman"/>
                <w:iCs/>
                <w:sz w:val="24"/>
                <w:szCs w:val="24"/>
              </w:rPr>
              <w:t>9</w:t>
            </w:r>
          </w:p>
        </w:tc>
        <w:tc>
          <w:tcPr>
            <w:tcW w:w="1923"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both"/>
              <w:rPr>
                <w:rFonts w:ascii="Times New Roman" w:eastAsia="Times New Roman" w:hAnsi="Times New Roman" w:cs="Times New Roman"/>
                <w:sz w:val="24"/>
                <w:szCs w:val="24"/>
              </w:rPr>
            </w:pPr>
            <w:r w:rsidRPr="00E53F81">
              <w:rPr>
                <w:rFonts w:ascii="Times New Roman" w:eastAsia="Calibri" w:hAnsi="Times New Roman" w:cs="Times New Roman"/>
                <w:sz w:val="24"/>
                <w:szCs w:val="24"/>
              </w:rPr>
              <w:t>Итоговый «Час расследования»</w:t>
            </w:r>
          </w:p>
          <w:p w:rsidR="00E53F81" w:rsidRPr="00E53F81" w:rsidRDefault="00E53F81" w:rsidP="00E53F81">
            <w:pPr>
              <w:spacing w:after="160" w:line="259" w:lineRule="auto"/>
              <w:rPr>
                <w:rFonts w:ascii="Times New Roman" w:eastAsia="Times New Roman" w:hAnsi="Times New Roman" w:cs="Times New Roman"/>
                <w:sz w:val="24"/>
                <w:szCs w:val="24"/>
              </w:rPr>
            </w:pPr>
          </w:p>
        </w:tc>
        <w:tc>
          <w:tcPr>
            <w:tcW w:w="664"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center"/>
              <w:rPr>
                <w:rFonts w:ascii="Times New Roman" w:eastAsia="Times New Roman" w:hAnsi="Times New Roman" w:cs="Times New Roman"/>
                <w:sz w:val="24"/>
                <w:szCs w:val="24"/>
              </w:rPr>
            </w:pPr>
            <w:r w:rsidRPr="00E53F81">
              <w:rPr>
                <w:rFonts w:ascii="Times New Roman" w:eastAsia="Times New Roman" w:hAnsi="Times New Roman" w:cs="Times New Roman"/>
                <w:sz w:val="24"/>
                <w:szCs w:val="24"/>
              </w:rPr>
              <w:t>2 часа</w:t>
            </w:r>
          </w:p>
        </w:tc>
        <w:tc>
          <w:tcPr>
            <w:tcW w:w="2157" w:type="pct"/>
            <w:tcBorders>
              <w:top w:val="single" w:sz="4" w:space="0" w:color="auto"/>
              <w:left w:val="single" w:sz="4" w:space="0" w:color="auto"/>
              <w:bottom w:val="single" w:sz="4" w:space="0" w:color="auto"/>
              <w:right w:val="single" w:sz="4" w:space="0" w:color="auto"/>
            </w:tcBorders>
            <w:vAlign w:val="center"/>
            <w:hideMark/>
          </w:tcPr>
          <w:p w:rsidR="00E53F81" w:rsidRPr="00E53F81" w:rsidRDefault="00E53F81" w:rsidP="00E53F81">
            <w:pPr>
              <w:spacing w:after="160" w:line="259" w:lineRule="auto"/>
              <w:jc w:val="both"/>
              <w:rPr>
                <w:rFonts w:ascii="Times New Roman" w:eastAsia="Calibri" w:hAnsi="Times New Roman" w:cs="Times New Roman"/>
                <w:sz w:val="24"/>
                <w:szCs w:val="24"/>
              </w:rPr>
            </w:pPr>
            <w:r w:rsidRPr="00E53F81">
              <w:rPr>
                <w:rFonts w:ascii="Times New Roman" w:eastAsia="Calibri" w:hAnsi="Times New Roman" w:cs="Times New Roman"/>
                <w:sz w:val="24"/>
                <w:szCs w:val="24"/>
              </w:rPr>
              <w:t xml:space="preserve">Публичное выступление, представление результатов группам.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tcPr>
          <w:p w:rsidR="00E53F81" w:rsidRPr="00802B30" w:rsidRDefault="00E53F81" w:rsidP="00E53F81">
            <w:pPr>
              <w:jc w:val="center"/>
              <w:rPr>
                <w:rFonts w:ascii="Times New Roman" w:hAnsi="Times New Roman" w:cs="Times New Roman"/>
                <w:iCs/>
                <w:sz w:val="24"/>
                <w:szCs w:val="24"/>
              </w:rPr>
            </w:pPr>
            <w:r>
              <w:rPr>
                <w:rFonts w:ascii="Times New Roman" w:hAnsi="Times New Roman" w:cs="Times New Roman"/>
                <w:iCs/>
                <w:sz w:val="24"/>
                <w:szCs w:val="24"/>
              </w:rPr>
              <w:t>10</w:t>
            </w:r>
          </w:p>
        </w:tc>
        <w:tc>
          <w:tcPr>
            <w:tcW w:w="1923" w:type="pct"/>
            <w:tcBorders>
              <w:top w:val="single" w:sz="4" w:space="0" w:color="auto"/>
              <w:left w:val="single" w:sz="4" w:space="0" w:color="auto"/>
              <w:bottom w:val="single" w:sz="4" w:space="0" w:color="auto"/>
              <w:right w:val="single" w:sz="4" w:space="0" w:color="auto"/>
            </w:tcBorders>
            <w:vAlign w:val="center"/>
          </w:tcPr>
          <w:p w:rsidR="00E53F81" w:rsidRDefault="00E53F81" w:rsidP="00E53F81">
            <w:pPr>
              <w:spacing w:after="0"/>
              <w:rPr>
                <w:rFonts w:ascii="Times New Roman" w:hAnsi="Times New Roman"/>
                <w:sz w:val="24"/>
                <w:szCs w:val="24"/>
              </w:rPr>
            </w:pPr>
            <w:r>
              <w:rPr>
                <w:rFonts w:ascii="Times New Roman" w:hAnsi="Times New Roman"/>
                <w:sz w:val="24"/>
                <w:szCs w:val="24"/>
              </w:rPr>
              <w:t xml:space="preserve">Спортивное многоборье </w:t>
            </w:r>
          </w:p>
          <w:p w:rsidR="00E53F81" w:rsidRPr="00443AA1" w:rsidRDefault="00E53F81" w:rsidP="00E53F81">
            <w:pPr>
              <w:spacing w:after="0"/>
              <w:rPr>
                <w:rFonts w:ascii="Times New Roman" w:eastAsia="Times New Roman" w:hAnsi="Times New Roman"/>
                <w:sz w:val="24"/>
                <w:szCs w:val="24"/>
              </w:rPr>
            </w:pPr>
            <w:r>
              <w:rPr>
                <w:rFonts w:ascii="Times New Roman" w:hAnsi="Times New Roman"/>
                <w:sz w:val="24"/>
                <w:szCs w:val="24"/>
              </w:rPr>
              <w:t>(подготовка через часы спорта, выполняя различные нормативы согласно требованиям к поступлению в профессиональные ВУЗы МВД и ФСБ)</w:t>
            </w:r>
          </w:p>
        </w:tc>
        <w:tc>
          <w:tcPr>
            <w:tcW w:w="664" w:type="pct"/>
            <w:tcBorders>
              <w:top w:val="single" w:sz="4" w:space="0" w:color="auto"/>
              <w:left w:val="single" w:sz="4" w:space="0" w:color="auto"/>
              <w:bottom w:val="single" w:sz="4" w:space="0" w:color="auto"/>
              <w:right w:val="single" w:sz="4" w:space="0" w:color="auto"/>
            </w:tcBorders>
            <w:vAlign w:val="center"/>
          </w:tcPr>
          <w:p w:rsidR="00E53F81" w:rsidRPr="00443AA1" w:rsidRDefault="00E53F81" w:rsidP="00E53F81">
            <w:pPr>
              <w:jc w:val="center"/>
              <w:rPr>
                <w:rFonts w:ascii="Times New Roman" w:eastAsia="Times New Roman" w:hAnsi="Times New Roman"/>
                <w:sz w:val="24"/>
                <w:szCs w:val="24"/>
              </w:rPr>
            </w:pPr>
            <w:r>
              <w:rPr>
                <w:rFonts w:ascii="Times New Roman" w:eastAsia="Times New Roman" w:hAnsi="Times New Roman"/>
                <w:sz w:val="24"/>
                <w:szCs w:val="24"/>
              </w:rPr>
              <w:t>18</w:t>
            </w:r>
            <w:r w:rsidRPr="00443AA1">
              <w:rPr>
                <w:rFonts w:ascii="Times New Roman" w:eastAsia="Times New Roman" w:hAnsi="Times New Roman"/>
                <w:sz w:val="24"/>
                <w:szCs w:val="24"/>
              </w:rPr>
              <w:t xml:space="preserve"> час</w:t>
            </w:r>
            <w:r>
              <w:rPr>
                <w:rFonts w:ascii="Times New Roman" w:eastAsia="Times New Roman" w:hAnsi="Times New Roman"/>
                <w:sz w:val="24"/>
                <w:szCs w:val="24"/>
              </w:rPr>
              <w:t>ов</w:t>
            </w:r>
          </w:p>
        </w:tc>
        <w:tc>
          <w:tcPr>
            <w:tcW w:w="2157" w:type="pct"/>
            <w:tcBorders>
              <w:top w:val="single" w:sz="4" w:space="0" w:color="auto"/>
              <w:left w:val="single" w:sz="4" w:space="0" w:color="auto"/>
              <w:bottom w:val="single" w:sz="4" w:space="0" w:color="auto"/>
              <w:right w:val="single" w:sz="4" w:space="0" w:color="auto"/>
            </w:tcBorders>
            <w:vAlign w:val="center"/>
          </w:tcPr>
          <w:p w:rsidR="00E53F81" w:rsidRPr="00443AA1" w:rsidRDefault="00E53F81" w:rsidP="0011453B">
            <w:pPr>
              <w:jc w:val="both"/>
              <w:rPr>
                <w:rFonts w:ascii="Times New Roman" w:hAnsi="Times New Roman"/>
                <w:sz w:val="24"/>
                <w:szCs w:val="24"/>
              </w:rPr>
            </w:pPr>
            <w:r>
              <w:rPr>
                <w:rFonts w:ascii="Times New Roman" w:hAnsi="Times New Roman"/>
                <w:sz w:val="24"/>
                <w:szCs w:val="24"/>
              </w:rPr>
              <w:t>Участие в соревнованиях.</w:t>
            </w:r>
            <w:r w:rsidRPr="00443AA1">
              <w:rPr>
                <w:rFonts w:ascii="Times New Roman" w:hAnsi="Times New Roman"/>
                <w:sz w:val="24"/>
                <w:szCs w:val="24"/>
              </w:rPr>
              <w:t xml:space="preserve"> </w:t>
            </w:r>
          </w:p>
        </w:tc>
      </w:tr>
      <w:tr w:rsidR="00E53F81" w:rsidRPr="00E53F81" w:rsidTr="00E53F81">
        <w:trPr>
          <w:trHeight w:val="380"/>
          <w:jc w:val="center"/>
        </w:trPr>
        <w:tc>
          <w:tcPr>
            <w:tcW w:w="256" w:type="pct"/>
            <w:tcBorders>
              <w:top w:val="single" w:sz="4" w:space="0" w:color="auto"/>
              <w:left w:val="single" w:sz="4" w:space="0" w:color="auto"/>
              <w:bottom w:val="single" w:sz="4" w:space="0" w:color="auto"/>
              <w:right w:val="single" w:sz="4" w:space="0" w:color="auto"/>
            </w:tcBorders>
            <w:vAlign w:val="center"/>
          </w:tcPr>
          <w:p w:rsidR="00E53F81" w:rsidRPr="00802B30" w:rsidRDefault="00E53F81" w:rsidP="00E53F81">
            <w:pPr>
              <w:jc w:val="center"/>
              <w:rPr>
                <w:rFonts w:ascii="Times New Roman" w:hAnsi="Times New Roman" w:cs="Times New Roman"/>
                <w:iCs/>
                <w:sz w:val="24"/>
                <w:szCs w:val="24"/>
              </w:rPr>
            </w:pPr>
            <w:r>
              <w:rPr>
                <w:rFonts w:ascii="Times New Roman" w:hAnsi="Times New Roman" w:cs="Times New Roman"/>
                <w:iCs/>
                <w:sz w:val="24"/>
                <w:szCs w:val="24"/>
              </w:rPr>
              <w:t>11</w:t>
            </w:r>
          </w:p>
        </w:tc>
        <w:tc>
          <w:tcPr>
            <w:tcW w:w="1923" w:type="pct"/>
            <w:tcBorders>
              <w:top w:val="single" w:sz="4" w:space="0" w:color="auto"/>
              <w:left w:val="single" w:sz="4" w:space="0" w:color="auto"/>
              <w:bottom w:val="single" w:sz="4" w:space="0" w:color="auto"/>
              <w:right w:val="single" w:sz="4" w:space="0" w:color="auto"/>
            </w:tcBorders>
          </w:tcPr>
          <w:p w:rsidR="00E53F81" w:rsidRPr="00802B30" w:rsidRDefault="00E53F81" w:rsidP="00E53F81">
            <w:pPr>
              <w:jc w:val="both"/>
              <w:rPr>
                <w:rFonts w:ascii="Times New Roman" w:hAnsi="Times New Roman" w:cs="Times New Roman"/>
                <w:iCs/>
                <w:sz w:val="24"/>
                <w:szCs w:val="24"/>
              </w:rPr>
            </w:pPr>
            <w:r w:rsidRPr="00802B30">
              <w:rPr>
                <w:rFonts w:ascii="Times New Roman" w:hAnsi="Times New Roman" w:cs="Times New Roman"/>
                <w:iCs/>
                <w:sz w:val="24"/>
                <w:szCs w:val="24"/>
              </w:rPr>
              <w:t>Командообразование</w:t>
            </w:r>
          </w:p>
        </w:tc>
        <w:tc>
          <w:tcPr>
            <w:tcW w:w="664" w:type="pct"/>
            <w:tcBorders>
              <w:top w:val="single" w:sz="4" w:space="0" w:color="auto"/>
              <w:left w:val="single" w:sz="4" w:space="0" w:color="auto"/>
              <w:bottom w:val="single" w:sz="4" w:space="0" w:color="auto"/>
              <w:right w:val="single" w:sz="4" w:space="0" w:color="auto"/>
            </w:tcBorders>
          </w:tcPr>
          <w:p w:rsidR="00E53F81" w:rsidRPr="00802B30" w:rsidRDefault="00E53F81" w:rsidP="00E53F81">
            <w:pPr>
              <w:jc w:val="center"/>
              <w:rPr>
                <w:rFonts w:ascii="Times New Roman" w:hAnsi="Times New Roman" w:cs="Times New Roman"/>
                <w:iCs/>
                <w:sz w:val="24"/>
                <w:szCs w:val="24"/>
              </w:rPr>
            </w:pPr>
            <w:r>
              <w:rPr>
                <w:rFonts w:ascii="Times New Roman" w:hAnsi="Times New Roman" w:cs="Times New Roman"/>
                <w:iCs/>
                <w:sz w:val="24"/>
                <w:szCs w:val="24"/>
              </w:rPr>
              <w:t>14</w:t>
            </w:r>
            <w:r w:rsidRPr="00802B30">
              <w:rPr>
                <w:rFonts w:ascii="Times New Roman" w:hAnsi="Times New Roman" w:cs="Times New Roman"/>
                <w:iCs/>
                <w:sz w:val="24"/>
                <w:szCs w:val="24"/>
              </w:rPr>
              <w:t xml:space="preserve"> часов</w:t>
            </w:r>
          </w:p>
        </w:tc>
        <w:tc>
          <w:tcPr>
            <w:tcW w:w="2157" w:type="pct"/>
            <w:tcBorders>
              <w:top w:val="single" w:sz="4" w:space="0" w:color="auto"/>
              <w:left w:val="single" w:sz="4" w:space="0" w:color="auto"/>
              <w:bottom w:val="single" w:sz="4" w:space="0" w:color="auto"/>
              <w:right w:val="single" w:sz="4" w:space="0" w:color="auto"/>
            </w:tcBorders>
          </w:tcPr>
          <w:p w:rsidR="00E53F81" w:rsidRPr="00802B30" w:rsidRDefault="00E53F81" w:rsidP="00E53F81">
            <w:pPr>
              <w:jc w:val="both"/>
              <w:rPr>
                <w:rFonts w:ascii="Times New Roman" w:hAnsi="Times New Roman" w:cs="Times New Roman"/>
                <w:iCs/>
                <w:sz w:val="24"/>
                <w:szCs w:val="24"/>
              </w:rPr>
            </w:pPr>
          </w:p>
        </w:tc>
      </w:tr>
    </w:tbl>
    <w:p w:rsidR="00E53F81" w:rsidRDefault="00E53F81" w:rsidP="009361DA">
      <w:pPr>
        <w:rPr>
          <w:rFonts w:ascii="Times New Roman" w:hAnsi="Times New Roman" w:cs="Times New Roman"/>
          <w:b/>
          <w:bCs/>
          <w:sz w:val="24"/>
          <w:szCs w:val="24"/>
        </w:rPr>
      </w:pPr>
    </w:p>
    <w:tbl>
      <w:tblPr>
        <w:tblStyle w:val="a5"/>
        <w:tblW w:w="9788" w:type="dxa"/>
        <w:tblLook w:val="04A0" w:firstRow="1" w:lastRow="0" w:firstColumn="1" w:lastColumn="0" w:noHBand="0" w:noVBand="1"/>
      </w:tblPr>
      <w:tblGrid>
        <w:gridCol w:w="534"/>
        <w:gridCol w:w="5244"/>
        <w:gridCol w:w="1617"/>
        <w:gridCol w:w="2393"/>
      </w:tblGrid>
      <w:tr w:rsidR="009361DA" w:rsidTr="009361DA">
        <w:tc>
          <w:tcPr>
            <w:tcW w:w="9788" w:type="dxa"/>
            <w:gridSpan w:val="4"/>
          </w:tcPr>
          <w:p w:rsidR="009361DA" w:rsidRPr="0011453B" w:rsidRDefault="009361DA" w:rsidP="0011453B">
            <w:pPr>
              <w:pStyle w:val="a6"/>
              <w:numPr>
                <w:ilvl w:val="0"/>
                <w:numId w:val="16"/>
              </w:numPr>
              <w:jc w:val="center"/>
              <w:rPr>
                <w:rFonts w:ascii="Times New Roman" w:hAnsi="Times New Roman" w:cs="Times New Roman"/>
                <w:b/>
                <w:bCs/>
                <w:sz w:val="24"/>
                <w:szCs w:val="24"/>
              </w:rPr>
            </w:pPr>
            <w:r w:rsidRPr="0011453B">
              <w:rPr>
                <w:rFonts w:ascii="Times New Roman" w:eastAsia="Times New Roman" w:hAnsi="Times New Roman" w:cs="Times New Roman"/>
                <w:b/>
                <w:i/>
                <w:sz w:val="24"/>
                <w:szCs w:val="24"/>
                <w:lang w:val="en-US"/>
              </w:rPr>
              <w:t xml:space="preserve"> </w:t>
            </w:r>
            <w:r w:rsidRPr="0011453B">
              <w:rPr>
                <w:rFonts w:ascii="Times New Roman" w:eastAsia="Times New Roman" w:hAnsi="Times New Roman" w:cs="Times New Roman"/>
                <w:b/>
                <w:i/>
                <w:sz w:val="24"/>
                <w:szCs w:val="24"/>
              </w:rPr>
              <w:t>Вариативная часть</w:t>
            </w:r>
          </w:p>
        </w:tc>
      </w:tr>
      <w:tr w:rsidR="009361DA" w:rsidTr="009361DA">
        <w:tc>
          <w:tcPr>
            <w:tcW w:w="534" w:type="dxa"/>
          </w:tcPr>
          <w:p w:rsidR="009361DA" w:rsidRDefault="009361DA" w:rsidP="009361DA">
            <w:pPr>
              <w:rPr>
                <w:rFonts w:ascii="Times New Roman" w:hAnsi="Times New Roman" w:cs="Times New Roman"/>
                <w:b/>
                <w:bCs/>
                <w:sz w:val="24"/>
                <w:szCs w:val="24"/>
              </w:rPr>
            </w:pPr>
            <w:r>
              <w:rPr>
                <w:rFonts w:ascii="Times New Roman" w:hAnsi="Times New Roman" w:cs="Times New Roman"/>
                <w:b/>
                <w:bCs/>
                <w:sz w:val="24"/>
                <w:szCs w:val="24"/>
              </w:rPr>
              <w:t>№</w:t>
            </w:r>
          </w:p>
        </w:tc>
        <w:tc>
          <w:tcPr>
            <w:tcW w:w="5244" w:type="dxa"/>
          </w:tcPr>
          <w:p w:rsidR="009361DA" w:rsidRDefault="009361DA" w:rsidP="009361DA">
            <w:pPr>
              <w:rPr>
                <w:rFonts w:ascii="Times New Roman" w:hAnsi="Times New Roman" w:cs="Times New Roman"/>
                <w:b/>
                <w:bCs/>
                <w:sz w:val="24"/>
                <w:szCs w:val="24"/>
              </w:rPr>
            </w:pPr>
            <w:r w:rsidRPr="009361DA">
              <w:rPr>
                <w:rFonts w:ascii="Times New Roman" w:hAnsi="Times New Roman" w:cs="Times New Roman"/>
                <w:b/>
                <w:bCs/>
                <w:sz w:val="24"/>
                <w:szCs w:val="24"/>
              </w:rPr>
              <w:t>Название Раздела/темы</w:t>
            </w:r>
          </w:p>
        </w:tc>
        <w:tc>
          <w:tcPr>
            <w:tcW w:w="1617" w:type="dxa"/>
          </w:tcPr>
          <w:p w:rsidR="009361DA" w:rsidRDefault="009361DA" w:rsidP="009361DA">
            <w:pPr>
              <w:rPr>
                <w:rFonts w:ascii="Times New Roman" w:hAnsi="Times New Roman" w:cs="Times New Roman"/>
                <w:b/>
                <w:bCs/>
                <w:sz w:val="24"/>
                <w:szCs w:val="24"/>
              </w:rPr>
            </w:pPr>
            <w:r w:rsidRPr="009361DA">
              <w:rPr>
                <w:rFonts w:ascii="Times New Roman" w:hAnsi="Times New Roman" w:cs="Times New Roman"/>
                <w:b/>
                <w:bCs/>
                <w:sz w:val="24"/>
                <w:szCs w:val="24"/>
              </w:rPr>
              <w:t>Всего часов</w:t>
            </w:r>
          </w:p>
        </w:tc>
        <w:tc>
          <w:tcPr>
            <w:tcW w:w="2393" w:type="dxa"/>
          </w:tcPr>
          <w:p w:rsidR="009361DA" w:rsidRDefault="009361DA" w:rsidP="009361DA">
            <w:pPr>
              <w:rPr>
                <w:rFonts w:ascii="Times New Roman" w:hAnsi="Times New Roman" w:cs="Times New Roman"/>
                <w:b/>
                <w:bCs/>
                <w:sz w:val="24"/>
                <w:szCs w:val="24"/>
              </w:rPr>
            </w:pPr>
            <w:r w:rsidRPr="009361DA">
              <w:rPr>
                <w:rFonts w:ascii="Times New Roman" w:hAnsi="Times New Roman" w:cs="Times New Roman"/>
                <w:b/>
                <w:bCs/>
                <w:sz w:val="24"/>
                <w:szCs w:val="24"/>
              </w:rPr>
              <w:t>Форма аттестации</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«Художественная керамика. Мезенская роспись»</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 xml:space="preserve">ворческая работа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«Русские мотивы»</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lang w:bidi="ru-RU"/>
              </w:rPr>
              <w:t>14 часов</w:t>
            </w:r>
          </w:p>
        </w:tc>
        <w:tc>
          <w:tcPr>
            <w:tcW w:w="2393" w:type="dxa"/>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 xml:space="preserve">ворческая работа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«Азбука ремесел. Кокошник»</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 xml:space="preserve">ворческая работа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rPr>
            </w:pPr>
            <w:r w:rsidRPr="00802B30">
              <w:rPr>
                <w:rFonts w:ascii="Times New Roman" w:hAnsi="Times New Roman" w:cs="Times New Roman"/>
                <w:iCs/>
                <w:sz w:val="24"/>
                <w:szCs w:val="24"/>
              </w:rPr>
              <w:t>«Арт-каталог русской росписи: Создание и печать»</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 xml:space="preserve">ворческая работа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rPr>
            </w:pPr>
            <w:r w:rsidRPr="00802B30">
              <w:rPr>
                <w:rFonts w:ascii="Times New Roman" w:hAnsi="Times New Roman" w:cs="Times New Roman"/>
                <w:iCs/>
                <w:sz w:val="24"/>
                <w:szCs w:val="24"/>
              </w:rPr>
              <w:t>«Мир картона. Путешествие по русским сказкам»</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 xml:space="preserve">ворческая работа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«Мастерская актера»</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lang w:val="en-US"/>
              </w:rPr>
              <w:t>Выполнение актерских тренингов</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Pr>
                <w:rFonts w:ascii="Times New Roman" w:hAnsi="Times New Roman" w:cs="Times New Roman"/>
                <w:iCs/>
                <w:sz w:val="24"/>
                <w:szCs w:val="24"/>
              </w:rPr>
              <w:t>«</w:t>
            </w:r>
            <w:r w:rsidRPr="00802B30">
              <w:rPr>
                <w:rFonts w:ascii="Times New Roman" w:hAnsi="Times New Roman" w:cs="Times New Roman"/>
                <w:iCs/>
                <w:sz w:val="24"/>
                <w:szCs w:val="24"/>
              </w:rPr>
              <w:t>Лаборатория звука и света»</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У</w:t>
            </w:r>
            <w:r w:rsidRPr="00802B30">
              <w:rPr>
                <w:rFonts w:ascii="Times New Roman" w:hAnsi="Times New Roman" w:cs="Times New Roman"/>
                <w:iCs/>
                <w:sz w:val="24"/>
                <w:szCs w:val="24"/>
                <w:lang w:val="en-US"/>
              </w:rPr>
              <w:t>частие в проекте</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rPr>
            </w:pPr>
            <w:r w:rsidRPr="00802B30">
              <w:rPr>
                <w:rFonts w:ascii="Times New Roman" w:hAnsi="Times New Roman" w:cs="Times New Roman"/>
                <w:iCs/>
                <w:sz w:val="24"/>
                <w:szCs w:val="24"/>
              </w:rPr>
              <w:t>«Окна Руси в 3Д. Дизайн старинных наличников»</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У</w:t>
            </w:r>
            <w:r w:rsidRPr="00802B30">
              <w:rPr>
                <w:rFonts w:ascii="Times New Roman" w:hAnsi="Times New Roman" w:cs="Times New Roman"/>
                <w:iCs/>
                <w:sz w:val="24"/>
                <w:szCs w:val="24"/>
                <w:lang w:val="en-US"/>
              </w:rPr>
              <w:t>частие в проекте</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lang w:val="en-US"/>
              </w:rPr>
              <w:t>«Основы туристской подготовки»</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уристический квест</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«Плавание для всех»</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rPr>
            </w:pP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lang w:val="en-US"/>
              </w:rPr>
              <w:t>«Шахматы»</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sidRPr="00802B30">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Т</w:t>
            </w:r>
            <w:r w:rsidRPr="00802B30">
              <w:rPr>
                <w:rFonts w:ascii="Times New Roman" w:hAnsi="Times New Roman" w:cs="Times New Roman"/>
                <w:iCs/>
                <w:sz w:val="24"/>
                <w:szCs w:val="24"/>
                <w:lang w:val="en-US"/>
              </w:rPr>
              <w:t>урнир</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rPr>
            </w:pPr>
            <w:r>
              <w:rPr>
                <w:rFonts w:ascii="Times New Roman" w:hAnsi="Times New Roman" w:cs="Times New Roman"/>
                <w:iCs/>
                <w:sz w:val="24"/>
                <w:szCs w:val="24"/>
              </w:rPr>
              <w:t>«Волейбол»</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Pr>
                <w:rFonts w:ascii="Times New Roman" w:hAnsi="Times New Roman" w:cs="Times New Roman"/>
                <w:iCs/>
                <w:sz w:val="24"/>
                <w:szCs w:val="24"/>
              </w:rPr>
              <w:t>14 часов</w:t>
            </w:r>
          </w:p>
        </w:tc>
        <w:tc>
          <w:tcPr>
            <w:tcW w:w="2393" w:type="dxa"/>
            <w:vAlign w:val="center"/>
          </w:tcPr>
          <w:p w:rsidR="009361DA" w:rsidRPr="00802B30" w:rsidRDefault="009361DA" w:rsidP="009361DA">
            <w:pPr>
              <w:jc w:val="both"/>
              <w:rPr>
                <w:rFonts w:ascii="Times New Roman" w:hAnsi="Times New Roman" w:cs="Times New Roman"/>
                <w:iCs/>
                <w:sz w:val="24"/>
                <w:szCs w:val="24"/>
              </w:rPr>
            </w:pPr>
            <w:r>
              <w:rPr>
                <w:rFonts w:ascii="Times New Roman" w:hAnsi="Times New Roman" w:cs="Times New Roman"/>
                <w:iCs/>
                <w:sz w:val="24"/>
                <w:szCs w:val="24"/>
              </w:rPr>
              <w:t xml:space="preserve">Соревнования </w:t>
            </w:r>
          </w:p>
        </w:tc>
      </w:tr>
      <w:tr w:rsidR="009361DA" w:rsidTr="009361DA">
        <w:tc>
          <w:tcPr>
            <w:tcW w:w="534" w:type="dxa"/>
          </w:tcPr>
          <w:p w:rsidR="009361DA" w:rsidRPr="009361DA" w:rsidRDefault="009361DA" w:rsidP="009361DA">
            <w:pPr>
              <w:pStyle w:val="a6"/>
              <w:numPr>
                <w:ilvl w:val="0"/>
                <w:numId w:val="19"/>
              </w:numPr>
              <w:rPr>
                <w:rFonts w:ascii="Times New Roman" w:hAnsi="Times New Roman" w:cs="Times New Roman"/>
                <w:b/>
                <w:bCs/>
                <w:sz w:val="24"/>
                <w:szCs w:val="24"/>
              </w:rPr>
            </w:pPr>
          </w:p>
        </w:tc>
        <w:tc>
          <w:tcPr>
            <w:tcW w:w="5244" w:type="dxa"/>
            <w:vAlign w:val="center"/>
          </w:tcPr>
          <w:p w:rsidR="009361DA" w:rsidRPr="00802B30" w:rsidRDefault="009361DA" w:rsidP="009361DA">
            <w:pPr>
              <w:jc w:val="both"/>
              <w:rPr>
                <w:rFonts w:ascii="Times New Roman" w:hAnsi="Times New Roman" w:cs="Times New Roman"/>
                <w:iCs/>
                <w:sz w:val="24"/>
                <w:szCs w:val="24"/>
                <w:lang w:val="en-US"/>
              </w:rPr>
            </w:pPr>
            <w:r w:rsidRPr="00802B30">
              <w:rPr>
                <w:rFonts w:ascii="Times New Roman" w:hAnsi="Times New Roman" w:cs="Times New Roman"/>
                <w:iCs/>
                <w:sz w:val="24"/>
                <w:szCs w:val="24"/>
              </w:rPr>
              <w:t>Физическое развитие, спорт</w:t>
            </w:r>
          </w:p>
        </w:tc>
        <w:tc>
          <w:tcPr>
            <w:tcW w:w="1617" w:type="dxa"/>
            <w:vAlign w:val="center"/>
          </w:tcPr>
          <w:p w:rsidR="009361DA" w:rsidRPr="00802B30" w:rsidRDefault="009361DA" w:rsidP="009361DA">
            <w:pPr>
              <w:jc w:val="center"/>
              <w:rPr>
                <w:rFonts w:ascii="Times New Roman" w:hAnsi="Times New Roman" w:cs="Times New Roman"/>
                <w:iCs/>
                <w:sz w:val="24"/>
                <w:szCs w:val="24"/>
              </w:rPr>
            </w:pPr>
            <w:r>
              <w:rPr>
                <w:rFonts w:ascii="Times New Roman" w:hAnsi="Times New Roman" w:cs="Times New Roman"/>
                <w:iCs/>
                <w:sz w:val="24"/>
                <w:szCs w:val="24"/>
              </w:rPr>
              <w:t>5 часов</w:t>
            </w:r>
          </w:p>
        </w:tc>
        <w:tc>
          <w:tcPr>
            <w:tcW w:w="2393" w:type="dxa"/>
            <w:vAlign w:val="center"/>
          </w:tcPr>
          <w:p w:rsidR="009361DA" w:rsidRPr="00802B30" w:rsidRDefault="009361DA" w:rsidP="009361DA">
            <w:pPr>
              <w:jc w:val="both"/>
              <w:rPr>
                <w:rFonts w:ascii="Times New Roman" w:hAnsi="Times New Roman" w:cs="Times New Roman"/>
                <w:iCs/>
                <w:sz w:val="24"/>
                <w:szCs w:val="24"/>
              </w:rPr>
            </w:pPr>
          </w:p>
        </w:tc>
      </w:tr>
      <w:tr w:rsidR="009361DA" w:rsidTr="00ED62CA">
        <w:tc>
          <w:tcPr>
            <w:tcW w:w="9788" w:type="dxa"/>
            <w:gridSpan w:val="4"/>
          </w:tcPr>
          <w:p w:rsidR="009361DA" w:rsidRDefault="009361DA" w:rsidP="00C51F82">
            <w:pPr>
              <w:jc w:val="center"/>
              <w:rPr>
                <w:rFonts w:ascii="Times New Roman" w:hAnsi="Times New Roman" w:cs="Times New Roman"/>
                <w:b/>
                <w:bCs/>
                <w:sz w:val="24"/>
                <w:szCs w:val="24"/>
              </w:rPr>
            </w:pPr>
            <w:r w:rsidRPr="009361DA">
              <w:rPr>
                <w:rFonts w:ascii="Times New Roman" w:hAnsi="Times New Roman" w:cs="Times New Roman"/>
                <w:b/>
                <w:bCs/>
                <w:sz w:val="24"/>
                <w:szCs w:val="24"/>
              </w:rPr>
              <w:lastRenderedPageBreak/>
              <w:t>Итого</w:t>
            </w:r>
            <w:r w:rsidRPr="009361DA">
              <w:rPr>
                <w:rFonts w:ascii="Times New Roman" w:hAnsi="Times New Roman" w:cs="Times New Roman"/>
                <w:b/>
                <w:bCs/>
                <w:sz w:val="24"/>
                <w:szCs w:val="24"/>
              </w:rPr>
              <w:tab/>
              <w:t>Максимальная нагрузка на одного человека</w:t>
            </w:r>
            <w:r w:rsidRPr="009361DA">
              <w:rPr>
                <w:rFonts w:ascii="Times New Roman" w:hAnsi="Times New Roman" w:cs="Times New Roman"/>
                <w:b/>
                <w:bCs/>
                <w:sz w:val="24"/>
                <w:szCs w:val="24"/>
              </w:rPr>
              <w:tab/>
              <w:t>1</w:t>
            </w:r>
            <w:r w:rsidR="00C51F82">
              <w:rPr>
                <w:rFonts w:ascii="Times New Roman" w:hAnsi="Times New Roman" w:cs="Times New Roman"/>
                <w:b/>
                <w:bCs/>
                <w:sz w:val="24"/>
                <w:szCs w:val="24"/>
              </w:rPr>
              <w:t>9</w:t>
            </w:r>
            <w:r w:rsidRPr="009361DA">
              <w:rPr>
                <w:rFonts w:ascii="Times New Roman" w:hAnsi="Times New Roman" w:cs="Times New Roman"/>
                <w:b/>
                <w:bCs/>
                <w:sz w:val="24"/>
                <w:szCs w:val="24"/>
              </w:rPr>
              <w:t xml:space="preserve"> часов</w:t>
            </w:r>
          </w:p>
        </w:tc>
      </w:tr>
    </w:tbl>
    <w:tbl>
      <w:tblPr>
        <w:tblpPr w:leftFromText="180" w:rightFromText="180" w:vertAnchor="text" w:horzAnchor="margin" w:tblpXSpec="center" w:tblpY="316"/>
        <w:tblW w:w="10206" w:type="dxa"/>
        <w:shd w:val="clear" w:color="auto" w:fill="CCC0D9" w:themeFill="accent4" w:themeFillTint="66"/>
        <w:tblLayout w:type="fixed"/>
        <w:tblLook w:val="04A0" w:firstRow="1" w:lastRow="0" w:firstColumn="1" w:lastColumn="0" w:noHBand="0" w:noVBand="1"/>
      </w:tblPr>
      <w:tblGrid>
        <w:gridCol w:w="1990"/>
        <w:gridCol w:w="1985"/>
        <w:gridCol w:w="2126"/>
        <w:gridCol w:w="2268"/>
        <w:gridCol w:w="1837"/>
      </w:tblGrid>
      <w:tr w:rsidR="009361DA" w:rsidRPr="00802B30" w:rsidTr="009361DA">
        <w:trPr>
          <w:trHeight w:val="1122"/>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361DA" w:rsidRPr="00802B30" w:rsidRDefault="009361DA" w:rsidP="009361DA">
            <w:pPr>
              <w:shd w:val="clear" w:color="auto" w:fill="FFFFFF" w:themeFill="background1"/>
              <w:spacing w:after="0"/>
              <w:jc w:val="both"/>
              <w:rPr>
                <w:rFonts w:ascii="Times New Roman" w:hAnsi="Times New Roman" w:cs="Times New Roman"/>
                <w:bCs/>
                <w:iCs/>
                <w:sz w:val="24"/>
                <w:szCs w:val="24"/>
              </w:rPr>
            </w:pPr>
            <w:r w:rsidRPr="00802B30">
              <w:rPr>
                <w:rFonts w:ascii="Times New Roman" w:hAnsi="Times New Roman" w:cs="Times New Roman"/>
                <w:bCs/>
                <w:iCs/>
                <w:sz w:val="24"/>
                <w:szCs w:val="24"/>
              </w:rPr>
              <w:t>Инвариантная часть программы</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361DA" w:rsidRPr="00802B30" w:rsidRDefault="009361DA" w:rsidP="009361DA">
            <w:pPr>
              <w:shd w:val="clear" w:color="auto" w:fill="FFFFFF" w:themeFill="background1"/>
              <w:spacing w:after="0"/>
              <w:jc w:val="both"/>
              <w:rPr>
                <w:rFonts w:ascii="Times New Roman" w:hAnsi="Times New Roman" w:cs="Times New Roman"/>
                <w:bCs/>
                <w:iCs/>
                <w:sz w:val="24"/>
                <w:szCs w:val="24"/>
              </w:rPr>
            </w:pPr>
            <w:r w:rsidRPr="00802B30">
              <w:rPr>
                <w:rFonts w:ascii="Times New Roman" w:hAnsi="Times New Roman" w:cs="Times New Roman"/>
                <w:bCs/>
                <w:iCs/>
                <w:sz w:val="24"/>
                <w:szCs w:val="24"/>
              </w:rPr>
              <w:t>Вариативная часть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361DA" w:rsidRPr="00802B30" w:rsidRDefault="009361DA" w:rsidP="009361DA">
            <w:pPr>
              <w:shd w:val="clear" w:color="auto" w:fill="FFFFFF" w:themeFill="background1"/>
              <w:spacing w:after="0"/>
              <w:jc w:val="both"/>
              <w:rPr>
                <w:rFonts w:ascii="Times New Roman" w:hAnsi="Times New Roman" w:cs="Times New Roman"/>
                <w:bCs/>
                <w:iCs/>
                <w:sz w:val="24"/>
                <w:szCs w:val="24"/>
              </w:rPr>
            </w:pPr>
            <w:r w:rsidRPr="00802B30">
              <w:rPr>
                <w:rFonts w:ascii="Times New Roman" w:hAnsi="Times New Roman" w:cs="Times New Roman"/>
                <w:bCs/>
                <w:iCs/>
                <w:sz w:val="24"/>
                <w:szCs w:val="24"/>
              </w:rPr>
              <w:t>Командообразование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361DA" w:rsidRPr="00802B30" w:rsidRDefault="009361DA" w:rsidP="009361DA">
            <w:pPr>
              <w:shd w:val="clear" w:color="auto" w:fill="FFFFFF" w:themeFill="background1"/>
              <w:spacing w:after="0"/>
              <w:jc w:val="both"/>
              <w:rPr>
                <w:rFonts w:ascii="Times New Roman" w:hAnsi="Times New Roman" w:cs="Times New Roman"/>
                <w:bCs/>
                <w:iCs/>
                <w:sz w:val="24"/>
                <w:szCs w:val="24"/>
              </w:rPr>
            </w:pPr>
            <w:r w:rsidRPr="00802B30">
              <w:rPr>
                <w:rFonts w:ascii="Times New Roman" w:hAnsi="Times New Roman" w:cs="Times New Roman"/>
                <w:bCs/>
                <w:iCs/>
                <w:sz w:val="24"/>
                <w:szCs w:val="24"/>
              </w:rPr>
              <w:t xml:space="preserve">Интегрированная программа </w:t>
            </w:r>
            <w:r>
              <w:rPr>
                <w:rFonts w:ascii="Times New Roman" w:hAnsi="Times New Roman" w:cs="Times New Roman"/>
                <w:bCs/>
                <w:iCs/>
                <w:sz w:val="24"/>
                <w:szCs w:val="24"/>
              </w:rPr>
              <w:t>«Крылья для старта»</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802B30" w:rsidRDefault="009361DA" w:rsidP="009361DA">
            <w:pPr>
              <w:shd w:val="clear" w:color="auto" w:fill="FFFFFF" w:themeFill="background1"/>
              <w:spacing w:after="0"/>
              <w:jc w:val="both"/>
              <w:rPr>
                <w:rFonts w:ascii="Times New Roman" w:hAnsi="Times New Roman" w:cs="Times New Roman"/>
                <w:bCs/>
                <w:iCs/>
                <w:sz w:val="24"/>
                <w:szCs w:val="24"/>
              </w:rPr>
            </w:pPr>
            <w:r w:rsidRPr="00802B30">
              <w:rPr>
                <w:rFonts w:ascii="Times New Roman" w:hAnsi="Times New Roman" w:cs="Times New Roman"/>
                <w:bCs/>
                <w:iCs/>
                <w:sz w:val="24"/>
                <w:szCs w:val="24"/>
              </w:rPr>
              <w:t>Физическое развитие, спорт</w:t>
            </w:r>
          </w:p>
        </w:tc>
      </w:tr>
      <w:tr w:rsidR="009361DA" w:rsidRPr="00802B30" w:rsidTr="009361DA">
        <w:trPr>
          <w:trHeight w:val="372"/>
        </w:trPr>
        <w:tc>
          <w:tcPr>
            <w:tcW w:w="1990"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40340B" w:rsidRDefault="009361DA" w:rsidP="009361DA">
            <w:pPr>
              <w:shd w:val="clear" w:color="auto" w:fill="FFFFFF" w:themeFill="background1"/>
              <w:spacing w:after="0"/>
              <w:jc w:val="center"/>
              <w:rPr>
                <w:rFonts w:ascii="Times New Roman" w:hAnsi="Times New Roman" w:cs="Times New Roman"/>
                <w:bCs/>
                <w:iCs/>
                <w:sz w:val="24"/>
                <w:szCs w:val="24"/>
              </w:rPr>
            </w:pPr>
            <w:r>
              <w:rPr>
                <w:rFonts w:ascii="Times New Roman" w:hAnsi="Times New Roman" w:cs="Times New Roman"/>
                <w:bCs/>
                <w:iCs/>
                <w:sz w:val="24"/>
                <w:szCs w:val="24"/>
                <w:lang w:val="en-US"/>
              </w:rPr>
              <w:t>59</w:t>
            </w:r>
            <w:r>
              <w:rPr>
                <w:rFonts w:ascii="Times New Roman" w:hAnsi="Times New Roman" w:cs="Times New Roman"/>
                <w:bCs/>
                <w:iCs/>
                <w:sz w:val="24"/>
                <w:szCs w:val="24"/>
              </w:rPr>
              <w:t>,5 часов</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802B30" w:rsidRDefault="009361DA" w:rsidP="009361DA">
            <w:pPr>
              <w:shd w:val="clear" w:color="auto" w:fill="FFFFFF" w:themeFill="background1"/>
              <w:spacing w:after="0"/>
              <w:jc w:val="center"/>
              <w:rPr>
                <w:rFonts w:ascii="Times New Roman" w:hAnsi="Times New Roman" w:cs="Times New Roman"/>
                <w:bCs/>
                <w:iCs/>
                <w:sz w:val="24"/>
                <w:szCs w:val="24"/>
              </w:rPr>
            </w:pPr>
            <w:r>
              <w:rPr>
                <w:rFonts w:ascii="Times New Roman" w:hAnsi="Times New Roman" w:cs="Times New Roman"/>
                <w:bCs/>
                <w:iCs/>
                <w:sz w:val="24"/>
                <w:szCs w:val="24"/>
              </w:rPr>
              <w:t>14 часов</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802B30" w:rsidRDefault="009361DA" w:rsidP="009361DA">
            <w:pPr>
              <w:shd w:val="clear" w:color="auto" w:fill="FFFFFF" w:themeFill="background1"/>
              <w:spacing w:after="0"/>
              <w:jc w:val="center"/>
              <w:rPr>
                <w:rFonts w:ascii="Times New Roman" w:hAnsi="Times New Roman" w:cs="Times New Roman"/>
                <w:bCs/>
                <w:iCs/>
                <w:sz w:val="24"/>
                <w:szCs w:val="24"/>
              </w:rPr>
            </w:pPr>
            <w:r>
              <w:rPr>
                <w:rFonts w:ascii="Times New Roman" w:hAnsi="Times New Roman" w:cs="Times New Roman"/>
                <w:bCs/>
                <w:iCs/>
                <w:sz w:val="24"/>
                <w:szCs w:val="24"/>
              </w:rPr>
              <w:t>6 часов</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802B30" w:rsidRDefault="009361DA" w:rsidP="009361DA">
            <w:pPr>
              <w:shd w:val="clear" w:color="auto" w:fill="FFFFFF" w:themeFill="background1"/>
              <w:spacing w:after="0"/>
              <w:jc w:val="center"/>
              <w:rPr>
                <w:rFonts w:ascii="Times New Roman" w:hAnsi="Times New Roman" w:cs="Times New Roman"/>
                <w:bCs/>
                <w:iCs/>
                <w:sz w:val="24"/>
                <w:szCs w:val="24"/>
              </w:rPr>
            </w:pPr>
            <w:r>
              <w:rPr>
                <w:rFonts w:ascii="Times New Roman" w:hAnsi="Times New Roman" w:cs="Times New Roman"/>
                <w:bCs/>
                <w:iCs/>
                <w:sz w:val="24"/>
                <w:szCs w:val="24"/>
              </w:rPr>
              <w:t>14 часов</w:t>
            </w:r>
          </w:p>
        </w:tc>
        <w:tc>
          <w:tcPr>
            <w:tcW w:w="1837" w:type="dxa"/>
            <w:tcBorders>
              <w:top w:val="single" w:sz="4" w:space="0" w:color="auto"/>
              <w:left w:val="single" w:sz="4" w:space="0" w:color="auto"/>
              <w:bottom w:val="single" w:sz="4" w:space="0" w:color="auto"/>
              <w:right w:val="single" w:sz="4" w:space="0" w:color="auto"/>
            </w:tcBorders>
            <w:shd w:val="clear" w:color="auto" w:fill="FFFFFF" w:themeFill="background1"/>
          </w:tcPr>
          <w:p w:rsidR="009361DA" w:rsidRPr="00802B30" w:rsidRDefault="009361DA" w:rsidP="009361DA">
            <w:pPr>
              <w:shd w:val="clear" w:color="auto" w:fill="FFFFFF" w:themeFill="background1"/>
              <w:spacing w:after="0"/>
              <w:jc w:val="center"/>
              <w:rPr>
                <w:rFonts w:ascii="Times New Roman" w:hAnsi="Times New Roman" w:cs="Times New Roman"/>
                <w:bCs/>
                <w:iCs/>
                <w:sz w:val="24"/>
                <w:szCs w:val="24"/>
              </w:rPr>
            </w:pPr>
            <w:r>
              <w:rPr>
                <w:rFonts w:ascii="Times New Roman" w:hAnsi="Times New Roman" w:cs="Times New Roman"/>
                <w:bCs/>
                <w:iCs/>
                <w:sz w:val="24"/>
                <w:szCs w:val="24"/>
              </w:rPr>
              <w:t>5 часов</w:t>
            </w:r>
          </w:p>
        </w:tc>
      </w:tr>
      <w:tr w:rsidR="009361DA" w:rsidRPr="00802B30" w:rsidTr="009361DA">
        <w:trPr>
          <w:trHeight w:val="324"/>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tcPr>
          <w:p w:rsidR="009361DA" w:rsidRPr="00802B30" w:rsidRDefault="009361DA" w:rsidP="009361DA">
            <w:pPr>
              <w:shd w:val="clear" w:color="auto" w:fill="FFFFFF" w:themeFill="background1"/>
              <w:jc w:val="center"/>
              <w:rPr>
                <w:rFonts w:ascii="Times New Roman" w:hAnsi="Times New Roman" w:cs="Times New Roman"/>
                <w:b/>
                <w:iCs/>
                <w:sz w:val="24"/>
                <w:szCs w:val="24"/>
              </w:rPr>
            </w:pPr>
            <w:r w:rsidRPr="00802B30">
              <w:rPr>
                <w:rFonts w:ascii="Times New Roman" w:hAnsi="Times New Roman" w:cs="Times New Roman"/>
                <w:b/>
                <w:iCs/>
                <w:sz w:val="24"/>
                <w:szCs w:val="24"/>
              </w:rPr>
              <w:t xml:space="preserve">Итого максимальная нагрузка на 1 человека за смену – </w:t>
            </w:r>
            <w:r>
              <w:rPr>
                <w:rFonts w:ascii="Times New Roman" w:hAnsi="Times New Roman" w:cs="Times New Roman"/>
                <w:b/>
                <w:iCs/>
                <w:sz w:val="24"/>
                <w:szCs w:val="24"/>
              </w:rPr>
              <w:t>98,5 часов</w:t>
            </w:r>
          </w:p>
        </w:tc>
      </w:tr>
    </w:tbl>
    <w:p w:rsidR="009361DA" w:rsidRPr="009361DA" w:rsidRDefault="009361DA" w:rsidP="009361DA">
      <w:pPr>
        <w:spacing w:after="160" w:line="259" w:lineRule="auto"/>
        <w:jc w:val="center"/>
        <w:rPr>
          <w:rFonts w:ascii="Times New Roman" w:eastAsia="Calibri" w:hAnsi="Times New Roman" w:cs="Times New Roman"/>
          <w:b/>
          <w:iCs/>
          <w:sz w:val="24"/>
          <w:szCs w:val="24"/>
        </w:rPr>
      </w:pPr>
      <w:r w:rsidRPr="009361DA">
        <w:rPr>
          <w:rFonts w:ascii="Times New Roman" w:eastAsia="Calibri" w:hAnsi="Times New Roman" w:cs="Times New Roman"/>
          <w:b/>
          <w:iCs/>
          <w:sz w:val="24"/>
          <w:szCs w:val="24"/>
        </w:rPr>
        <w:t>4.1.3. Образовательный компонент</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Образовательный компонент смены «Курс наПраво» представляет собой комплекс взаимосвязанных модулей, направленных на формирование у участников первичных профессиональных компетенций в области юриспруденции. В основе компонента лежит разделение участников на 4 профильные группы, каждая из которых осваивает специфические навыки, необходимые для расследования преступления. </w:t>
      </w:r>
    </w:p>
    <w:p w:rsidR="009361DA" w:rsidRPr="009361DA" w:rsidRDefault="009361DA" w:rsidP="009361DA">
      <w:pPr>
        <w:spacing w:after="0"/>
        <w:ind w:firstLine="709"/>
        <w:rPr>
          <w:rFonts w:ascii="Times New Roman" w:eastAsia="Calibri" w:hAnsi="Times New Roman" w:cs="Times New Roman"/>
          <w:b/>
          <w:bCs/>
          <w:iCs/>
          <w:sz w:val="24"/>
          <w:szCs w:val="24"/>
          <w:u w:val="single"/>
        </w:rPr>
      </w:pPr>
      <w:r w:rsidRPr="009361DA">
        <w:rPr>
          <w:rFonts w:ascii="Times New Roman" w:eastAsia="Calibri" w:hAnsi="Times New Roman" w:cs="Times New Roman"/>
          <w:b/>
          <w:bCs/>
          <w:iCs/>
          <w:sz w:val="24"/>
          <w:szCs w:val="24"/>
          <w:u w:val="single"/>
        </w:rPr>
        <w:t>Модуль «Оперуполномоченный»</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Цель: формирование у обучающихся навыков оперативно-розыскной деятельности, сбора оперативной информации, опроса свидетелей и подозреваемых.</w:t>
      </w:r>
    </w:p>
    <w:p w:rsidR="009361DA" w:rsidRPr="009361DA" w:rsidRDefault="009361DA" w:rsidP="009361DA">
      <w:pPr>
        <w:spacing w:after="0"/>
        <w:ind w:firstLine="709"/>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Учебный план модуля «Оперуполномоченный»:</w:t>
      </w:r>
    </w:p>
    <w:p w:rsidR="009361DA" w:rsidRPr="009361DA" w:rsidRDefault="009361DA" w:rsidP="000972AF">
      <w:pPr>
        <w:numPr>
          <w:ilvl w:val="0"/>
          <w:numId w:val="20"/>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Введение в оперативную работу:</w:t>
      </w:r>
    </w:p>
    <w:p w:rsidR="009361DA" w:rsidRPr="009361DA" w:rsidRDefault="009361DA" w:rsidP="009361DA">
      <w:pPr>
        <w:spacing w:after="0"/>
        <w:ind w:firstLine="709"/>
        <w:jc w:val="both"/>
        <w:rPr>
          <w:rFonts w:ascii="Times New Roman" w:eastAsia="Calibri" w:hAnsi="Times New Roman" w:cs="Times New Roman"/>
          <w:bCs/>
          <w:i/>
          <w:sz w:val="24"/>
          <w:szCs w:val="24"/>
        </w:rPr>
      </w:pPr>
      <w:r w:rsidRPr="009361DA">
        <w:rPr>
          <w:rFonts w:ascii="Times New Roman" w:eastAsia="Calibri" w:hAnsi="Times New Roman" w:cs="Times New Roman"/>
          <w:bCs/>
          <w:i/>
          <w:sz w:val="24"/>
          <w:szCs w:val="24"/>
        </w:rPr>
        <w:t>Знакомство с профессией, методы сбора информации, составление списка причастных лиц, первичный план опросов.</w:t>
      </w:r>
    </w:p>
    <w:p w:rsidR="009361DA" w:rsidRPr="009361DA" w:rsidRDefault="009361DA" w:rsidP="000972AF">
      <w:pPr>
        <w:numPr>
          <w:ilvl w:val="0"/>
          <w:numId w:val="20"/>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Психология общения с подозреваемыми и свидетелями:</w:t>
      </w:r>
    </w:p>
    <w:p w:rsidR="009361DA" w:rsidRPr="009361DA" w:rsidRDefault="009361DA" w:rsidP="000972AF">
      <w:pPr>
        <w:tabs>
          <w:tab w:val="left" w:pos="993"/>
        </w:tabs>
        <w:spacing w:after="0"/>
        <w:ind w:firstLine="709"/>
        <w:jc w:val="both"/>
        <w:rPr>
          <w:rFonts w:ascii="Times New Roman" w:eastAsia="Calibri" w:hAnsi="Times New Roman" w:cs="Times New Roman"/>
          <w:bCs/>
          <w:i/>
          <w:sz w:val="24"/>
          <w:szCs w:val="24"/>
        </w:rPr>
      </w:pPr>
      <w:r w:rsidRPr="009361DA">
        <w:rPr>
          <w:rFonts w:ascii="Times New Roman" w:eastAsia="Calibri" w:hAnsi="Times New Roman" w:cs="Times New Roman"/>
          <w:bCs/>
          <w:i/>
          <w:sz w:val="24"/>
          <w:szCs w:val="24"/>
        </w:rPr>
        <w:t>Правила эффективного опроса, типы вопросов, тренировочные опросы в парах, подготовка вопросов для реальных свидетелей.</w:t>
      </w:r>
    </w:p>
    <w:p w:rsidR="009361DA" w:rsidRPr="009361DA" w:rsidRDefault="009361DA" w:rsidP="000972AF">
      <w:pPr>
        <w:numPr>
          <w:ilvl w:val="0"/>
          <w:numId w:val="20"/>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Работа с подозреваемыми. Опрос: </w:t>
      </w:r>
    </w:p>
    <w:p w:rsidR="009361DA" w:rsidRPr="009361DA" w:rsidRDefault="009361DA" w:rsidP="000972AF">
      <w:pPr>
        <w:tabs>
          <w:tab w:val="left" w:pos="993"/>
        </w:tabs>
        <w:spacing w:after="0"/>
        <w:ind w:firstLine="709"/>
        <w:jc w:val="both"/>
        <w:rPr>
          <w:rFonts w:ascii="Times New Roman" w:eastAsia="Calibri" w:hAnsi="Times New Roman" w:cs="Times New Roman"/>
          <w:bCs/>
          <w:i/>
          <w:sz w:val="24"/>
          <w:szCs w:val="24"/>
        </w:rPr>
      </w:pPr>
      <w:r w:rsidRPr="009361DA">
        <w:rPr>
          <w:rFonts w:ascii="Times New Roman" w:eastAsia="Calibri" w:hAnsi="Times New Roman" w:cs="Times New Roman"/>
          <w:bCs/>
          <w:i/>
          <w:sz w:val="24"/>
          <w:szCs w:val="24"/>
        </w:rPr>
        <w:t>Проведение опросов подозреваемых), анализ показаний, составление психологических портретов, хронологии событий.</w:t>
      </w:r>
    </w:p>
    <w:p w:rsidR="009361DA" w:rsidRPr="009361DA" w:rsidRDefault="009361DA" w:rsidP="000972AF">
      <w:pPr>
        <w:numPr>
          <w:ilvl w:val="0"/>
          <w:numId w:val="20"/>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Оперативные версии и розыскные мероприятия: </w:t>
      </w:r>
    </w:p>
    <w:p w:rsidR="009361DA" w:rsidRPr="009361DA" w:rsidRDefault="009361DA" w:rsidP="000972AF">
      <w:pPr>
        <w:tabs>
          <w:tab w:val="left" w:pos="993"/>
        </w:tabs>
        <w:spacing w:after="0"/>
        <w:ind w:firstLine="709"/>
        <w:jc w:val="both"/>
        <w:rPr>
          <w:rFonts w:ascii="Times New Roman" w:eastAsia="Calibri" w:hAnsi="Times New Roman" w:cs="Times New Roman"/>
          <w:bCs/>
          <w:i/>
          <w:sz w:val="24"/>
          <w:szCs w:val="24"/>
        </w:rPr>
      </w:pPr>
      <w:r w:rsidRPr="009361DA">
        <w:rPr>
          <w:rFonts w:ascii="Times New Roman" w:eastAsia="Calibri" w:hAnsi="Times New Roman" w:cs="Times New Roman"/>
          <w:bCs/>
          <w:i/>
          <w:sz w:val="24"/>
          <w:szCs w:val="24"/>
        </w:rPr>
        <w:t>Систематизация информации, построение «карты связей», выдвижение оперативных версий, составление справки для следователей.</w:t>
      </w:r>
    </w:p>
    <w:p w:rsidR="009361DA" w:rsidRPr="009361DA" w:rsidRDefault="009361DA" w:rsidP="000972AF">
      <w:pPr>
        <w:numPr>
          <w:ilvl w:val="0"/>
          <w:numId w:val="20"/>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Оперативное сопровождение следствия: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Анализ всех материалов, подготовка итоговой справки и устного выступления для Итогового «Часа расследования».</w:t>
      </w:r>
    </w:p>
    <w:p w:rsidR="009361DA" w:rsidRPr="009361DA" w:rsidRDefault="009361DA" w:rsidP="009361DA">
      <w:pPr>
        <w:spacing w:after="0"/>
        <w:ind w:firstLine="709"/>
        <w:jc w:val="both"/>
        <w:rPr>
          <w:rFonts w:ascii="Times New Roman" w:eastAsia="Calibri" w:hAnsi="Times New Roman" w:cs="Times New Roman"/>
          <w:b/>
          <w:bCs/>
          <w:iCs/>
          <w:sz w:val="24"/>
          <w:szCs w:val="24"/>
          <w:u w:val="single"/>
        </w:rPr>
      </w:pPr>
      <w:r w:rsidRPr="009361DA">
        <w:rPr>
          <w:rFonts w:ascii="Times New Roman" w:eastAsia="Calibri" w:hAnsi="Times New Roman" w:cs="Times New Roman"/>
          <w:b/>
          <w:bCs/>
          <w:iCs/>
          <w:sz w:val="24"/>
          <w:szCs w:val="24"/>
          <w:u w:val="single"/>
        </w:rPr>
        <w:t>Модуль «Криминалист»</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Цель: формирование у обучающихся навыков работы с вещественными доказательствами, проведения базовых криминалистических экспертиз и оформления экспертных заключений.</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Учебный план модуля «Криминалист»:</w:t>
      </w:r>
    </w:p>
    <w:p w:rsidR="009361DA" w:rsidRPr="009361DA" w:rsidRDefault="009361DA" w:rsidP="000972AF">
      <w:pPr>
        <w:numPr>
          <w:ilvl w:val="0"/>
          <w:numId w:val="21"/>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Введение в криминалистику. Фиксация места происшествия: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Фотофиксация (общий, средний, детальный план), составление фототаблицы, схемы места происшествия, опись изъятых предметов.</w:t>
      </w:r>
    </w:p>
    <w:p w:rsidR="009361DA" w:rsidRPr="009361DA" w:rsidRDefault="009361DA" w:rsidP="000972AF">
      <w:pPr>
        <w:numPr>
          <w:ilvl w:val="0"/>
          <w:numId w:val="21"/>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Дактилоскопия: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Теория папиллярных узоров, снятие отпечатков порошком и краской, снятие отпечатков со стеллажа и у подозреваемых.</w:t>
      </w:r>
    </w:p>
    <w:p w:rsidR="009361DA" w:rsidRPr="009361DA" w:rsidRDefault="009361DA" w:rsidP="000972AF">
      <w:pPr>
        <w:numPr>
          <w:ilvl w:val="0"/>
          <w:numId w:val="21"/>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lastRenderedPageBreak/>
        <w:t xml:space="preserve">Сравнительный анализ. Составление фотороботов: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Сравнение отпечатков с места с образцами подозреваемых, заполнение таблицы сравнения, составление заключения дактилоскопической экспертизы.</w:t>
      </w:r>
    </w:p>
    <w:p w:rsidR="009361DA" w:rsidRPr="009361DA" w:rsidRDefault="009361DA" w:rsidP="000972AF">
      <w:pPr>
        <w:numPr>
          <w:ilvl w:val="0"/>
          <w:numId w:val="21"/>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Трасология: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Теория трасологии, фиксация следов обуви с места преступления, сбор образцов обуви подозреваемых, сравнение, составление заключения трасологической экспертизы.</w:t>
      </w:r>
    </w:p>
    <w:p w:rsidR="009361DA" w:rsidRPr="009361DA" w:rsidRDefault="009361DA" w:rsidP="000972AF">
      <w:pPr>
        <w:numPr>
          <w:ilvl w:val="0"/>
          <w:numId w:val="21"/>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Почерковедение: </w:t>
      </w:r>
    </w:p>
    <w:p w:rsidR="009361DA" w:rsidRPr="009361DA" w:rsidRDefault="009361DA" w:rsidP="000972AF">
      <w:pPr>
        <w:tabs>
          <w:tab w:val="left" w:pos="993"/>
        </w:tabs>
        <w:spacing w:after="0"/>
        <w:ind w:firstLine="709"/>
        <w:jc w:val="both"/>
        <w:rPr>
          <w:rFonts w:ascii="Times New Roman" w:eastAsia="Calibri" w:hAnsi="Times New Roman" w:cs="Times New Roman"/>
          <w:bCs/>
          <w:i/>
          <w:sz w:val="24"/>
          <w:szCs w:val="24"/>
        </w:rPr>
      </w:pPr>
      <w:r w:rsidRPr="009361DA">
        <w:rPr>
          <w:rFonts w:ascii="Times New Roman" w:eastAsia="Calibri" w:hAnsi="Times New Roman" w:cs="Times New Roman"/>
          <w:bCs/>
          <w:sz w:val="24"/>
          <w:szCs w:val="24"/>
        </w:rPr>
        <w:t>Анализ записки с места преступления, сбор образцов почерка подозреваемых, сравнительный анализ букв, составление заключения почерковедческой экспертизы.</w:t>
      </w:r>
    </w:p>
    <w:p w:rsidR="009361DA" w:rsidRPr="009361DA" w:rsidRDefault="009361DA" w:rsidP="009361DA">
      <w:pPr>
        <w:spacing w:after="0"/>
        <w:ind w:firstLine="709"/>
        <w:jc w:val="both"/>
        <w:rPr>
          <w:rFonts w:ascii="Times New Roman" w:eastAsia="Calibri" w:hAnsi="Times New Roman" w:cs="Times New Roman"/>
          <w:b/>
          <w:bCs/>
          <w:iCs/>
          <w:sz w:val="24"/>
          <w:szCs w:val="24"/>
          <w:u w:val="single"/>
        </w:rPr>
      </w:pPr>
      <w:r w:rsidRPr="009361DA">
        <w:rPr>
          <w:rFonts w:ascii="Times New Roman" w:eastAsia="Calibri" w:hAnsi="Times New Roman" w:cs="Times New Roman"/>
          <w:b/>
          <w:bCs/>
          <w:iCs/>
          <w:sz w:val="24"/>
          <w:szCs w:val="24"/>
          <w:u w:val="single"/>
        </w:rPr>
        <w:t>Модуль «Следователь»</w:t>
      </w:r>
    </w:p>
    <w:p w:rsidR="009361DA" w:rsidRPr="009361DA" w:rsidRDefault="009361DA" w:rsidP="000972AF">
      <w:pPr>
        <w:tabs>
          <w:tab w:val="left" w:pos="993"/>
        </w:tabs>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Цель: формирование у обучающихся навыков ведения следствия, систематизации информации, допроса подозреваемых, составления процессуальных документов.</w:t>
      </w:r>
    </w:p>
    <w:p w:rsidR="009361DA" w:rsidRPr="009361DA" w:rsidRDefault="009361DA" w:rsidP="000972AF">
      <w:pPr>
        <w:tabs>
          <w:tab w:val="left" w:pos="993"/>
        </w:tabs>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Учебный план модуля «Следователь»:</w:t>
      </w:r>
    </w:p>
    <w:p w:rsidR="009361DA" w:rsidRPr="009361DA" w:rsidRDefault="009361DA" w:rsidP="000972AF">
      <w:pPr>
        <w:numPr>
          <w:ilvl w:val="0"/>
          <w:numId w:val="22"/>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Введение в профессию следователь. Возбуждение игрового дела: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Знакомство с профессией, стадии уголовного процесса, получение первичных материалов, составление постановления о возбуждении дела, открытие следственного дела.</w:t>
      </w:r>
    </w:p>
    <w:p w:rsidR="009361DA" w:rsidRPr="009361DA" w:rsidRDefault="009361DA" w:rsidP="000972AF">
      <w:pPr>
        <w:numPr>
          <w:ilvl w:val="0"/>
          <w:numId w:val="22"/>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Планирование расследования: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Теория версий, анализ первых данных (от криминалистов и оперуполномоченных), выдвижение версий, составление плана расследования, распределение обязанностей.</w:t>
      </w:r>
    </w:p>
    <w:p w:rsidR="009361DA" w:rsidRPr="009361DA" w:rsidRDefault="009361DA" w:rsidP="000972AF">
      <w:pPr>
        <w:tabs>
          <w:tab w:val="left" w:pos="993"/>
        </w:tabs>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3) Тактика допроса. Подготовка и проведение: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Виды допросов, правила подготовки, тактические приемы, тренировочные допросы в парах, подготовка вопросов для реальных допросов, изучение формы протокола допроса.</w:t>
      </w:r>
    </w:p>
    <w:p w:rsidR="009361DA" w:rsidRPr="009361DA" w:rsidRDefault="009361DA" w:rsidP="000972AF">
      <w:pPr>
        <w:numPr>
          <w:ilvl w:val="0"/>
          <w:numId w:val="22"/>
        </w:numPr>
        <w:tabs>
          <w:tab w:val="left" w:pos="993"/>
        </w:tabs>
        <w:spacing w:after="0"/>
        <w:ind w:left="0" w:firstLine="709"/>
        <w:contextualSpacing/>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Допрос подозреваемых: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Проведение допросов (с присутствием прокуроров), фиксация показаний, анализ допросов, оформление протоколов.</w:t>
      </w:r>
    </w:p>
    <w:p w:rsidR="009361DA" w:rsidRPr="009361DA" w:rsidRDefault="009361DA" w:rsidP="000972AF">
      <w:pPr>
        <w:tabs>
          <w:tab w:val="left" w:pos="993"/>
        </w:tabs>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5) Систематизация показаний. Обвинительное заключение: </w:t>
      </w:r>
    </w:p>
    <w:p w:rsidR="009361DA" w:rsidRPr="009361DA" w:rsidRDefault="009361DA" w:rsidP="000972AF">
      <w:pPr>
        <w:tabs>
          <w:tab w:val="left" w:pos="993"/>
        </w:tabs>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Систематизация всех материалов, составление сводной таблицы доказательств, написание обвинительного заключения, подготовка к выступлению на Итоговом «Часе расследования».</w:t>
      </w:r>
    </w:p>
    <w:p w:rsidR="009361DA" w:rsidRPr="009361DA" w:rsidRDefault="009361DA" w:rsidP="009361DA">
      <w:pPr>
        <w:spacing w:after="0"/>
        <w:ind w:firstLine="709"/>
        <w:jc w:val="both"/>
        <w:rPr>
          <w:rFonts w:ascii="Times New Roman" w:eastAsia="Calibri" w:hAnsi="Times New Roman" w:cs="Times New Roman"/>
          <w:b/>
          <w:bCs/>
          <w:iCs/>
          <w:sz w:val="24"/>
          <w:szCs w:val="24"/>
          <w:u w:val="single"/>
        </w:rPr>
      </w:pPr>
      <w:r w:rsidRPr="009361DA">
        <w:rPr>
          <w:rFonts w:ascii="Times New Roman" w:eastAsia="Calibri" w:hAnsi="Times New Roman" w:cs="Times New Roman"/>
          <w:b/>
          <w:bCs/>
          <w:iCs/>
          <w:sz w:val="24"/>
          <w:szCs w:val="24"/>
          <w:u w:val="single"/>
        </w:rPr>
        <w:t>Модуль «Прокурор»</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Цель: формирование у обучающихся навыков прокурорского надзора за законностью следственных действий, оценки допустимости и достаточности доказательств.</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Учебный план модуля «Прокурор»:</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1) Введение в профессию. Надзор за следствием: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Знакомство с профессией прокурора, понятие прокурорского надзора, получение и проверка постановления о возбуждении дела, составление плана надзора, знакомство с наблюдательным производством.</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2) Надзор за допросами. Права человека: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Изучение прав подозреваемых и свидетелей, обучение выявлению нарушений, составление чек-листа наблюдателя, распределение для наблюдения за допросами.</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3 Проверка доказательств: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lastRenderedPageBreak/>
        <w:t>Изучение критериев допустимости доказательств, получение заключений от криминалистов, проверка их оформления, составление реестра доказательств.</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4) Надзор за проведением допросов: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Применение чек-листов на реальных допросах подозреваемых (проводимых следователями), заполнение листов наблюдения, подготовка актов реагирования (при наличии нарушений).</w:t>
      </w:r>
    </w:p>
    <w:p w:rsidR="009361DA" w:rsidRPr="009361DA" w:rsidRDefault="009361DA" w:rsidP="009361DA">
      <w:pPr>
        <w:spacing w:after="0"/>
        <w:ind w:firstLine="709"/>
        <w:jc w:val="both"/>
        <w:rPr>
          <w:rFonts w:ascii="Times New Roman" w:eastAsia="Calibri" w:hAnsi="Times New Roman" w:cs="Times New Roman"/>
          <w:bCs/>
          <w:iCs/>
          <w:sz w:val="24"/>
          <w:szCs w:val="24"/>
        </w:rPr>
      </w:pPr>
      <w:r w:rsidRPr="009361DA">
        <w:rPr>
          <w:rFonts w:ascii="Times New Roman" w:eastAsia="Calibri" w:hAnsi="Times New Roman" w:cs="Times New Roman"/>
          <w:bCs/>
          <w:iCs/>
          <w:sz w:val="24"/>
          <w:szCs w:val="24"/>
        </w:rPr>
        <w:t xml:space="preserve">5) Заключение прокурора: </w:t>
      </w:r>
    </w:p>
    <w:p w:rsidR="009361DA" w:rsidRPr="009361DA" w:rsidRDefault="009361DA" w:rsidP="009361DA">
      <w:pPr>
        <w:spacing w:after="0"/>
        <w:ind w:firstLine="709"/>
        <w:jc w:val="both"/>
        <w:rPr>
          <w:rFonts w:ascii="Times New Roman" w:eastAsia="Calibri" w:hAnsi="Times New Roman" w:cs="Times New Roman"/>
          <w:bCs/>
          <w:sz w:val="24"/>
          <w:szCs w:val="24"/>
        </w:rPr>
      </w:pPr>
      <w:r w:rsidRPr="009361DA">
        <w:rPr>
          <w:rFonts w:ascii="Times New Roman" w:eastAsia="Calibri" w:hAnsi="Times New Roman" w:cs="Times New Roman"/>
          <w:bCs/>
          <w:sz w:val="24"/>
          <w:szCs w:val="24"/>
        </w:rPr>
        <w:t>Проверка обвинительного заключения, оценка законности, допустимости и достаточности доказательств, составление итогового заключения прокурора, подготовка выступления на Финальный час.</w:t>
      </w:r>
    </w:p>
    <w:p w:rsidR="000972AF" w:rsidRDefault="000972AF" w:rsidP="009361DA">
      <w:pPr>
        <w:spacing w:after="0"/>
        <w:ind w:firstLine="709"/>
        <w:jc w:val="both"/>
        <w:rPr>
          <w:rFonts w:ascii="Times New Roman" w:eastAsia="Calibri" w:hAnsi="Times New Roman" w:cs="Times New Roman"/>
          <w:b/>
          <w:sz w:val="24"/>
          <w:szCs w:val="24"/>
          <w:lang w:eastAsia="ru-RU"/>
        </w:rPr>
      </w:pPr>
    </w:p>
    <w:p w:rsidR="009361DA" w:rsidRDefault="009361DA" w:rsidP="009361DA">
      <w:pPr>
        <w:spacing w:after="0"/>
        <w:ind w:firstLine="709"/>
        <w:jc w:val="both"/>
        <w:rPr>
          <w:rFonts w:ascii="Times New Roman" w:eastAsia="Calibri" w:hAnsi="Times New Roman" w:cs="Times New Roman"/>
          <w:b/>
          <w:sz w:val="24"/>
          <w:szCs w:val="24"/>
          <w:lang w:eastAsia="ru-RU"/>
        </w:rPr>
      </w:pPr>
      <w:r w:rsidRPr="009361DA">
        <w:rPr>
          <w:rFonts w:ascii="Times New Roman" w:eastAsia="Calibri" w:hAnsi="Times New Roman" w:cs="Times New Roman"/>
          <w:b/>
          <w:sz w:val="24"/>
          <w:szCs w:val="24"/>
          <w:lang w:eastAsia="ru-RU"/>
        </w:rPr>
        <w:t>4.1.3. Дополнительные общеобразовательные общеразвивающие программы</w:t>
      </w:r>
    </w:p>
    <w:p w:rsidR="000972AF" w:rsidRPr="009361DA" w:rsidRDefault="000972AF" w:rsidP="009361DA">
      <w:pPr>
        <w:spacing w:after="0"/>
        <w:ind w:firstLine="709"/>
        <w:jc w:val="both"/>
        <w:rPr>
          <w:rFonts w:ascii="Times New Roman" w:eastAsia="Calibri" w:hAnsi="Times New Roman" w:cs="Times New Roman"/>
          <w:b/>
          <w:sz w:val="24"/>
          <w:szCs w:val="24"/>
          <w:lang w:eastAsia="ru-RU"/>
        </w:rPr>
      </w:pPr>
    </w:p>
    <w:p w:rsidR="009361DA" w:rsidRPr="009361DA" w:rsidRDefault="009361DA" w:rsidP="009361DA">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Программы дополнительного образования в рамках смены призваны обеспечить личностный рост, свободу выбора деятельности, способствуют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0972AF" w:rsidRDefault="009361DA" w:rsidP="000972AF">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Занятия по дополнительному образованию,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скалодром, спортивные игры, бассейн, тренажерный зал и т.д.</w:t>
      </w:r>
      <w:r w:rsidR="000972AF">
        <w:rPr>
          <w:rFonts w:ascii="Times New Roman" w:eastAsia="Calibri" w:hAnsi="Times New Roman" w:cs="Times New Roman"/>
          <w:sz w:val="24"/>
          <w:szCs w:val="24"/>
          <w:lang w:eastAsia="ru-RU"/>
        </w:rPr>
        <w:t xml:space="preserve"> </w:t>
      </w:r>
    </w:p>
    <w:p w:rsidR="009361DA" w:rsidRPr="009361DA" w:rsidRDefault="009361DA" w:rsidP="000972AF">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Программы реализуется в объединениях в соответствии с возрастом детей</w:t>
      </w:r>
      <w:r w:rsidR="000972AF">
        <w:rPr>
          <w:rFonts w:ascii="Times New Roman" w:eastAsia="Calibri" w:hAnsi="Times New Roman" w:cs="Times New Roman"/>
          <w:sz w:val="24"/>
          <w:szCs w:val="24"/>
          <w:lang w:eastAsia="ru-RU"/>
        </w:rPr>
        <w:t>.</w:t>
      </w:r>
    </w:p>
    <w:p w:rsidR="009361DA" w:rsidRPr="009361DA" w:rsidRDefault="009361DA" w:rsidP="009361DA">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0972AF" w:rsidRDefault="009361DA" w:rsidP="009361DA">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Группы формируются в первый – второй день заезда на смену</w:t>
      </w:r>
      <w:r w:rsidR="000972AF">
        <w:rPr>
          <w:rFonts w:ascii="Times New Roman" w:eastAsia="Calibri" w:hAnsi="Times New Roman" w:cs="Times New Roman"/>
          <w:sz w:val="24"/>
          <w:szCs w:val="24"/>
          <w:lang w:eastAsia="ru-RU"/>
        </w:rPr>
        <w:t>.</w:t>
      </w:r>
      <w:r w:rsidRPr="009361DA">
        <w:rPr>
          <w:rFonts w:ascii="Times New Roman" w:eastAsia="Calibri" w:hAnsi="Times New Roman" w:cs="Times New Roman"/>
          <w:sz w:val="24"/>
          <w:szCs w:val="24"/>
          <w:lang w:eastAsia="ru-RU"/>
        </w:rPr>
        <w:t xml:space="preserve"> </w:t>
      </w:r>
      <w:r w:rsidR="000972AF" w:rsidRPr="009361DA">
        <w:rPr>
          <w:rFonts w:ascii="Times New Roman" w:eastAsia="Calibri" w:hAnsi="Times New Roman" w:cs="Times New Roman"/>
          <w:sz w:val="24"/>
          <w:szCs w:val="24"/>
          <w:lang w:eastAsia="ru-RU"/>
        </w:rPr>
        <w:t>З</w:t>
      </w:r>
      <w:r w:rsidRPr="009361DA">
        <w:rPr>
          <w:rFonts w:ascii="Times New Roman" w:eastAsia="Calibri" w:hAnsi="Times New Roman" w:cs="Times New Roman"/>
          <w:sz w:val="24"/>
          <w:szCs w:val="24"/>
          <w:lang w:eastAsia="ru-RU"/>
        </w:rPr>
        <w:t>ачисление детей в группы происходит автоматически на основании приказа руководителя о зачислении</w:t>
      </w:r>
      <w:r w:rsidR="000972AF">
        <w:rPr>
          <w:rFonts w:ascii="Times New Roman" w:eastAsia="Calibri" w:hAnsi="Times New Roman" w:cs="Times New Roman"/>
          <w:sz w:val="24"/>
          <w:szCs w:val="24"/>
          <w:lang w:eastAsia="ru-RU"/>
        </w:rPr>
        <w:t>.</w:t>
      </w:r>
      <w:r w:rsidRPr="009361DA">
        <w:rPr>
          <w:rFonts w:ascii="Times New Roman" w:eastAsia="Calibri" w:hAnsi="Times New Roman" w:cs="Times New Roman"/>
          <w:sz w:val="24"/>
          <w:szCs w:val="24"/>
          <w:lang w:eastAsia="ru-RU"/>
        </w:rPr>
        <w:t xml:space="preserve"> </w:t>
      </w:r>
      <w:r w:rsidR="000972AF" w:rsidRPr="009361DA">
        <w:rPr>
          <w:rFonts w:ascii="Times New Roman" w:eastAsia="Calibri" w:hAnsi="Times New Roman" w:cs="Times New Roman"/>
          <w:sz w:val="24"/>
          <w:szCs w:val="24"/>
          <w:lang w:eastAsia="ru-RU"/>
        </w:rPr>
        <w:t>О</w:t>
      </w:r>
      <w:r w:rsidRPr="009361DA">
        <w:rPr>
          <w:rFonts w:ascii="Times New Roman" w:eastAsia="Calibri" w:hAnsi="Times New Roman" w:cs="Times New Roman"/>
          <w:sz w:val="24"/>
          <w:szCs w:val="24"/>
          <w:lang w:eastAsia="ru-RU"/>
        </w:rPr>
        <w:t xml:space="preserve">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w:t>
      </w:r>
    </w:p>
    <w:p w:rsidR="009361DA" w:rsidRPr="009361DA" w:rsidRDefault="009361DA" w:rsidP="009361DA">
      <w:pPr>
        <w:spacing w:after="0"/>
        <w:ind w:firstLine="709"/>
        <w:jc w:val="both"/>
        <w:rPr>
          <w:rFonts w:ascii="Times New Roman" w:eastAsia="Calibri" w:hAnsi="Times New Roman" w:cs="Times New Roman"/>
          <w:sz w:val="24"/>
          <w:szCs w:val="24"/>
          <w:lang w:eastAsia="ru-RU"/>
        </w:rPr>
      </w:pPr>
      <w:r w:rsidRPr="009361DA">
        <w:rPr>
          <w:rFonts w:ascii="Times New Roman" w:eastAsia="Calibri" w:hAnsi="Times New Roman" w:cs="Times New Roman"/>
          <w:sz w:val="24"/>
          <w:szCs w:val="24"/>
          <w:lang w:eastAsia="ru-RU"/>
        </w:rPr>
        <w:t xml:space="preserve">Состав участников объединения: </w:t>
      </w:r>
      <w:r w:rsidR="000972AF">
        <w:rPr>
          <w:rFonts w:ascii="Times New Roman" w:eastAsia="Calibri" w:hAnsi="Times New Roman" w:cs="Times New Roman"/>
          <w:sz w:val="24"/>
          <w:szCs w:val="24"/>
          <w:lang w:eastAsia="ru-RU"/>
        </w:rPr>
        <w:t xml:space="preserve">до </w:t>
      </w:r>
      <w:r w:rsidRPr="009361DA">
        <w:rPr>
          <w:rFonts w:ascii="Times New Roman" w:eastAsia="Calibri" w:hAnsi="Times New Roman" w:cs="Times New Roman"/>
          <w:sz w:val="24"/>
          <w:szCs w:val="24"/>
          <w:lang w:eastAsia="ru-RU"/>
        </w:rPr>
        <w:t>20 чел</w:t>
      </w:r>
      <w:r w:rsidR="000972AF">
        <w:rPr>
          <w:rFonts w:ascii="Times New Roman" w:eastAsia="Calibri" w:hAnsi="Times New Roman" w:cs="Times New Roman"/>
          <w:sz w:val="24"/>
          <w:szCs w:val="24"/>
          <w:lang w:eastAsia="ru-RU"/>
        </w:rPr>
        <w:t>овек.</w:t>
      </w:r>
    </w:p>
    <w:p w:rsidR="009361DA" w:rsidRPr="009361DA" w:rsidRDefault="009361DA" w:rsidP="009361DA">
      <w:pPr>
        <w:spacing w:after="0"/>
        <w:ind w:right="-1" w:firstLine="709"/>
        <w:jc w:val="both"/>
        <w:rPr>
          <w:rFonts w:ascii="Times New Roman" w:eastAsia="Calibri" w:hAnsi="Times New Roman" w:cs="Times New Roman"/>
          <w:spacing w:val="-2"/>
          <w:sz w:val="24"/>
          <w:szCs w:val="24"/>
          <w:lang w:eastAsia="ru-RU"/>
        </w:rPr>
      </w:pPr>
      <w:r w:rsidRPr="009361DA">
        <w:rPr>
          <w:rFonts w:ascii="Times New Roman" w:eastAsia="Calibri"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9361DA">
        <w:rPr>
          <w:rFonts w:ascii="Times New Roman" w:eastAsia="Calibri" w:hAnsi="Times New Roman" w:cs="Times New Roman"/>
          <w:spacing w:val="-12"/>
          <w:sz w:val="24"/>
          <w:szCs w:val="24"/>
          <w:lang w:eastAsia="ru-RU"/>
        </w:rPr>
        <w:t xml:space="preserve"> </w:t>
      </w:r>
      <w:r w:rsidRPr="009361DA">
        <w:rPr>
          <w:rFonts w:ascii="Times New Roman" w:eastAsia="Calibri" w:hAnsi="Times New Roman" w:cs="Times New Roman"/>
          <w:sz w:val="24"/>
          <w:szCs w:val="24"/>
          <w:lang w:eastAsia="ru-RU"/>
        </w:rPr>
        <w:t>путем</w:t>
      </w:r>
      <w:r w:rsidRPr="009361DA">
        <w:rPr>
          <w:rFonts w:ascii="Times New Roman" w:eastAsia="Calibri" w:hAnsi="Times New Roman" w:cs="Times New Roman"/>
          <w:spacing w:val="-8"/>
          <w:sz w:val="24"/>
          <w:szCs w:val="24"/>
          <w:lang w:eastAsia="ru-RU"/>
        </w:rPr>
        <w:t xml:space="preserve"> </w:t>
      </w:r>
      <w:r w:rsidRPr="009361DA">
        <w:rPr>
          <w:rFonts w:ascii="Times New Roman" w:eastAsia="Calibri" w:hAnsi="Times New Roman" w:cs="Times New Roman"/>
          <w:sz w:val="24"/>
          <w:szCs w:val="24"/>
          <w:lang w:eastAsia="ru-RU"/>
        </w:rPr>
        <w:t>следующих</w:t>
      </w:r>
      <w:r w:rsidRPr="009361DA">
        <w:rPr>
          <w:rFonts w:ascii="Times New Roman" w:eastAsia="Calibri" w:hAnsi="Times New Roman" w:cs="Times New Roman"/>
          <w:spacing w:val="-13"/>
          <w:sz w:val="24"/>
          <w:szCs w:val="24"/>
          <w:lang w:eastAsia="ru-RU"/>
        </w:rPr>
        <w:t xml:space="preserve"> </w:t>
      </w:r>
      <w:r w:rsidRPr="009361DA">
        <w:rPr>
          <w:rFonts w:ascii="Times New Roman" w:eastAsia="Calibri" w:hAnsi="Times New Roman" w:cs="Times New Roman"/>
          <w:sz w:val="24"/>
          <w:szCs w:val="24"/>
          <w:lang w:eastAsia="ru-RU"/>
        </w:rPr>
        <w:t>направлений</w:t>
      </w:r>
      <w:r w:rsidRPr="009361DA">
        <w:rPr>
          <w:rFonts w:ascii="Times New Roman" w:eastAsia="Calibri" w:hAnsi="Times New Roman" w:cs="Times New Roman"/>
          <w:spacing w:val="-8"/>
          <w:sz w:val="24"/>
          <w:szCs w:val="24"/>
          <w:lang w:eastAsia="ru-RU"/>
        </w:rPr>
        <w:t xml:space="preserve"> </w:t>
      </w:r>
      <w:r w:rsidRPr="009361DA">
        <w:rPr>
          <w:rFonts w:ascii="Times New Roman" w:eastAsia="Calibri" w:hAnsi="Times New Roman" w:cs="Times New Roman"/>
          <w:spacing w:val="-2"/>
          <w:sz w:val="24"/>
          <w:szCs w:val="24"/>
          <w:lang w:eastAsia="ru-RU"/>
        </w:rPr>
        <w:t>деятельности: художественной, технической, физкультурно-спортивной, туристско-краеведческой (всего 4 направления программ).</w:t>
      </w:r>
    </w:p>
    <w:p w:rsidR="009361DA" w:rsidRDefault="000972AF" w:rsidP="000972AF">
      <w:pPr>
        <w:ind w:firstLine="709"/>
        <w:rPr>
          <w:rFonts w:ascii="Times New Roman" w:eastAsia="Calibri" w:hAnsi="Times New Roman" w:cs="Times New Roman"/>
          <w:spacing w:val="-2"/>
          <w:sz w:val="24"/>
          <w:szCs w:val="24"/>
          <w:lang w:eastAsia="ru-RU"/>
        </w:rPr>
      </w:pPr>
      <w:r w:rsidRPr="000972AF">
        <w:rPr>
          <w:rFonts w:ascii="Times New Roman" w:eastAsia="Calibri" w:hAnsi="Times New Roman" w:cs="Times New Roman"/>
          <w:spacing w:val="-2"/>
          <w:sz w:val="24"/>
          <w:szCs w:val="24"/>
          <w:lang w:eastAsia="ru-RU"/>
        </w:rPr>
        <w:t>Каждый обучающийся посещает 7 занятий в выбранной творческой мастерской, общее количество учебных часов составляет 14 академических часов. Одно занятие длится 2 академических часа и включает короткий перерыв (10 минут).</w:t>
      </w:r>
    </w:p>
    <w:p w:rsidR="005144CE" w:rsidRDefault="005144CE" w:rsidP="000972AF">
      <w:pPr>
        <w:ind w:firstLine="709"/>
        <w:rPr>
          <w:rFonts w:ascii="Times New Roman" w:eastAsia="Calibri" w:hAnsi="Times New Roman" w:cs="Times New Roman"/>
          <w:spacing w:val="-2"/>
          <w:sz w:val="24"/>
          <w:szCs w:val="24"/>
          <w:lang w:eastAsia="ru-RU"/>
        </w:rPr>
      </w:pPr>
    </w:p>
    <w:p w:rsidR="005144CE" w:rsidRDefault="005144CE" w:rsidP="000972AF">
      <w:pPr>
        <w:ind w:firstLine="709"/>
        <w:rPr>
          <w:rFonts w:ascii="Times New Roman" w:hAnsi="Times New Roman" w:cs="Times New Roman"/>
          <w:b/>
          <w:bCs/>
          <w:sz w:val="24"/>
          <w:szCs w:val="24"/>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
        <w:gridCol w:w="2050"/>
        <w:gridCol w:w="1791"/>
        <w:gridCol w:w="4163"/>
        <w:gridCol w:w="1275"/>
      </w:tblGrid>
      <w:tr w:rsidR="000972AF" w:rsidRPr="000972AF" w:rsidTr="00ED62CA">
        <w:trPr>
          <w:trHeight w:hRule="exact" w:val="925"/>
        </w:trPr>
        <w:tc>
          <w:tcPr>
            <w:tcW w:w="3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72AF" w:rsidRPr="000972AF" w:rsidRDefault="000972AF" w:rsidP="000972AF">
            <w:pPr>
              <w:widowControl w:val="0"/>
              <w:spacing w:after="0" w:line="280" w:lineRule="exact"/>
              <w:ind w:right="132"/>
              <w:jc w:val="center"/>
              <w:rPr>
                <w:rFonts w:ascii="Times New Roman" w:eastAsia="Times New Roman" w:hAnsi="Times New Roman" w:cs="Times New Roman"/>
                <w:i/>
                <w:iCs/>
                <w:color w:val="000000" w:themeColor="text1"/>
                <w:spacing w:val="-10"/>
                <w:sz w:val="24"/>
                <w:szCs w:val="24"/>
              </w:rPr>
            </w:pPr>
            <w:r w:rsidRPr="000972AF">
              <w:rPr>
                <w:rFonts w:ascii="Times New Roman" w:eastAsia="Sylfaen" w:hAnsi="Times New Roman" w:cs="Times New Roman"/>
                <w:color w:val="000000" w:themeColor="text1"/>
                <w:spacing w:val="-10"/>
                <w:sz w:val="24"/>
                <w:szCs w:val="24"/>
                <w:shd w:val="clear" w:color="auto" w:fill="FFFFFF"/>
                <w:lang w:eastAsia="ru-RU" w:bidi="ru-RU"/>
              </w:rPr>
              <w:lastRenderedPageBreak/>
              <w:t>№</w:t>
            </w:r>
          </w:p>
        </w:tc>
        <w:tc>
          <w:tcPr>
            <w:tcW w:w="2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72AF" w:rsidRPr="000972AF" w:rsidRDefault="000972AF" w:rsidP="000972AF">
            <w:pPr>
              <w:widowControl w:val="0"/>
              <w:spacing w:after="0" w:line="280" w:lineRule="exact"/>
              <w:ind w:right="460"/>
              <w:jc w:val="center"/>
              <w:rPr>
                <w:rFonts w:ascii="Times New Roman" w:eastAsia="Times New Roman" w:hAnsi="Times New Roman" w:cs="Times New Roman"/>
                <w:color w:val="000000" w:themeColor="text1"/>
                <w:spacing w:val="-10"/>
                <w:sz w:val="24"/>
                <w:szCs w:val="24"/>
              </w:rPr>
            </w:pPr>
            <w:r w:rsidRPr="000972AF">
              <w:rPr>
                <w:rFonts w:ascii="Times New Roman" w:eastAsia="Sylfaen" w:hAnsi="Times New Roman" w:cs="Times New Roman"/>
                <w:color w:val="000000" w:themeColor="text1"/>
                <w:spacing w:val="-10"/>
                <w:sz w:val="24"/>
                <w:szCs w:val="24"/>
                <w:shd w:val="clear" w:color="auto" w:fill="FFFFFF"/>
                <w:lang w:eastAsia="ru-RU" w:bidi="ru-RU"/>
              </w:rPr>
              <w:t>Название</w:t>
            </w:r>
          </w:p>
        </w:tc>
        <w:tc>
          <w:tcPr>
            <w:tcW w:w="17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972AF" w:rsidRPr="000972AF" w:rsidRDefault="000972AF" w:rsidP="000972AF">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0972AF">
              <w:rPr>
                <w:rFonts w:ascii="Times New Roman" w:eastAsia="Sylfaen" w:hAnsi="Times New Roman" w:cs="Times New Roman"/>
                <w:color w:val="000000" w:themeColor="text1"/>
                <w:spacing w:val="-10"/>
                <w:sz w:val="24"/>
                <w:szCs w:val="24"/>
                <w:shd w:val="clear" w:color="auto" w:fill="FFFFFF"/>
                <w:lang w:eastAsia="ru-RU" w:bidi="ru-RU"/>
              </w:rPr>
              <w:t>Направленность</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0972AF" w:rsidP="000972AF">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0972AF">
              <w:rPr>
                <w:rFonts w:ascii="Times New Roman" w:eastAsia="Sylfaen" w:hAnsi="Times New Roman" w:cs="Times New Roman"/>
                <w:color w:val="000000" w:themeColor="text1"/>
                <w:spacing w:val="-10"/>
                <w:sz w:val="24"/>
                <w:szCs w:val="24"/>
                <w:shd w:val="clear" w:color="auto" w:fill="FFFFFF"/>
                <w:lang w:eastAsia="ru-RU" w:bidi="ru-RU"/>
              </w:rPr>
              <w:t>Краткая аннотация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0972AF" w:rsidP="000972AF">
            <w:pPr>
              <w:widowControl w:val="0"/>
              <w:tabs>
                <w:tab w:val="left" w:pos="2117"/>
              </w:tabs>
              <w:spacing w:after="0" w:line="280" w:lineRule="exact"/>
              <w:ind w:right="131"/>
              <w:jc w:val="center"/>
              <w:rPr>
                <w:rFonts w:ascii="Times New Roman" w:eastAsia="Sylfaen" w:hAnsi="Times New Roman" w:cs="Times New Roman"/>
                <w:color w:val="000000" w:themeColor="text1"/>
                <w:spacing w:val="-10"/>
                <w:sz w:val="24"/>
                <w:szCs w:val="24"/>
                <w:shd w:val="clear" w:color="auto" w:fill="FFFFFF"/>
                <w:lang w:eastAsia="ru-RU" w:bidi="ru-RU"/>
              </w:rPr>
            </w:pPr>
            <w:r w:rsidRPr="000972AF">
              <w:rPr>
                <w:rFonts w:ascii="Times New Roman" w:eastAsia="Sylfaen" w:hAnsi="Times New Roman" w:cs="Times New Roman"/>
                <w:color w:val="000000" w:themeColor="text1"/>
                <w:spacing w:val="-10"/>
                <w:sz w:val="24"/>
                <w:szCs w:val="24"/>
                <w:shd w:val="clear" w:color="auto" w:fill="FFFFFF"/>
                <w:lang w:eastAsia="ru-RU" w:bidi="ru-RU"/>
              </w:rPr>
              <w:t>Кол-во обуча-ющихся</w:t>
            </w:r>
          </w:p>
        </w:tc>
      </w:tr>
      <w:tr w:rsidR="000972AF" w:rsidRPr="000972AF" w:rsidTr="00C95FB3">
        <w:trPr>
          <w:trHeight w:hRule="exact" w:val="4297"/>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0972AF" w:rsidRPr="00C95FB3" w:rsidRDefault="000972AF" w:rsidP="00C95FB3">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0972AF" w:rsidRPr="00E34001" w:rsidRDefault="000972AF" w:rsidP="00C95FB3">
            <w:pPr>
              <w:spacing w:line="240" w:lineRule="auto"/>
              <w:jc w:val="center"/>
              <w:rPr>
                <w:rFonts w:ascii="Times New Roman" w:hAnsi="Times New Roman"/>
                <w:kern w:val="2"/>
                <w:sz w:val="24"/>
                <w:szCs w:val="24"/>
                <w14:ligatures w14:val="standardContextual"/>
              </w:rPr>
            </w:pPr>
            <w:r w:rsidRPr="00E34001">
              <w:rPr>
                <w:rFonts w:ascii="Times New Roman" w:hAnsi="Times New Roman"/>
                <w:kern w:val="2"/>
                <w:sz w:val="24"/>
                <w:szCs w:val="24"/>
                <w14:ligatures w14:val="standardContextual"/>
              </w:rPr>
              <w:t>«Русские мотивы»</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0972AF" w:rsidRPr="00E34001" w:rsidRDefault="000972AF" w:rsidP="00C95FB3">
            <w:pPr>
              <w:spacing w:line="240" w:lineRule="auto"/>
              <w:jc w:val="center"/>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Художественная</w:t>
            </w: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p w:rsidR="000972AF" w:rsidRPr="00E34001" w:rsidRDefault="000972AF" w:rsidP="00C95FB3">
            <w:pPr>
              <w:spacing w:line="240" w:lineRule="auto"/>
              <w:jc w:val="center"/>
              <w:rPr>
                <w:rFonts w:ascii="Times New Roman" w:hAnsi="Times New Roman"/>
                <w:kern w:val="2"/>
                <w:sz w:val="24"/>
                <w:szCs w:val="24"/>
                <w14:ligatures w14:val="standardContextual"/>
              </w:rPr>
            </w:pP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C95FB3" w:rsidP="00C95FB3">
            <w:pPr>
              <w:spacing w:after="0" w:line="280" w:lineRule="exact"/>
              <w:ind w:left="42" w:right="170"/>
              <w:jc w:val="both"/>
              <w:rPr>
                <w:rFonts w:ascii="Times New Roman" w:eastAsia="Times New Roman" w:hAnsi="Times New Roman" w:cs="Times New Roman"/>
                <w:color w:val="000000" w:themeColor="text1"/>
                <w:spacing w:val="-10"/>
                <w:sz w:val="24"/>
                <w:szCs w:val="24"/>
              </w:rPr>
            </w:pPr>
            <w:r w:rsidRPr="00C95FB3">
              <w:rPr>
                <w:rFonts w:ascii="Times New Roman" w:eastAsia="Times New Roman" w:hAnsi="Times New Roman" w:cs="Times New Roman"/>
                <w:color w:val="000000" w:themeColor="text1"/>
                <w:spacing w:val="-10"/>
                <w:sz w:val="24"/>
                <w:szCs w:val="24"/>
              </w:rPr>
              <w:t>Программа направлена на знакомство с традициями русского декоративно-прикладного искусства. Обучающиеся освоят технику лепки и росписи деревянной ложки, научатся создавать декоративные венки из природных материалов, узнают историю народных ремёсел, поймут символику русских орнаментов и освоят приёмы художественного декорирования бытовых предметов. Программа развивает мелкую моторику, формирует художественный вкус и любовь к народному творчеству. Итогом станет выставка творческих работ.</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C95FB3"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14</w:t>
            </w:r>
          </w:p>
        </w:tc>
      </w:tr>
      <w:tr w:rsidR="000972AF" w:rsidRPr="000972AF" w:rsidTr="00C95FB3">
        <w:trPr>
          <w:trHeight w:hRule="exact" w:val="440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0972AF" w:rsidRPr="00C95FB3" w:rsidRDefault="000972AF" w:rsidP="00C95FB3">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0972AF" w:rsidRPr="00E34001" w:rsidRDefault="00C95FB3" w:rsidP="00C95FB3">
            <w:pPr>
              <w:spacing w:line="240" w:lineRule="auto"/>
              <w:jc w:val="center"/>
              <w:rPr>
                <w:rFonts w:ascii="Times New Roman" w:hAnsi="Times New Roman"/>
                <w:kern w:val="2"/>
                <w:sz w:val="24"/>
                <w:szCs w:val="24"/>
                <w14:ligatures w14:val="standardContextual"/>
              </w:rPr>
            </w:pPr>
            <w:r w:rsidRPr="00C95FB3">
              <w:rPr>
                <w:rFonts w:ascii="Times New Roman" w:hAnsi="Times New Roman"/>
                <w:kern w:val="2"/>
                <w:sz w:val="24"/>
                <w:szCs w:val="24"/>
                <w14:ligatures w14:val="standardContextual"/>
              </w:rPr>
              <w:t>Художественная керамика. Мезенская роспись»</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0972AF" w:rsidRDefault="00C95FB3" w:rsidP="00ED62CA">
            <w:pPr>
              <w:spacing w:line="240" w:lineRule="auto"/>
              <w:jc w:val="center"/>
              <w:rPr>
                <w:rFonts w:ascii="Times New Roman" w:hAnsi="Times New Roman"/>
                <w:kern w:val="2"/>
                <w:sz w:val="24"/>
                <w:szCs w:val="24"/>
                <w14:ligatures w14:val="standardContextual"/>
              </w:rPr>
            </w:pPr>
            <w:r w:rsidRPr="00C95FB3">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C95FB3" w:rsidP="00C95FB3">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C95FB3">
              <w:rPr>
                <w:rFonts w:ascii="Times New Roman" w:eastAsia="Times New Roman" w:hAnsi="Times New Roman" w:cs="Times New Roman"/>
                <w:color w:val="000000" w:themeColor="text1"/>
                <w:spacing w:val="-10"/>
                <w:sz w:val="24"/>
                <w:szCs w:val="24"/>
              </w:rPr>
              <w:t>Программа погружает детей в мир русского народного искусства через создание керамического панно с символом наступающего года. Участники освоят технологию лепки, покраски и декорирования глиняных изделий, а также изучат особенности традиционной мезенской росписи. Программа направлена на сохранение национальных традиций и пробуждение интереса к русскому прикладному искусству. Итогом обучения станет выставка авторских панно, выполненных детьми в национальном стиле.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C95FB3"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16</w:t>
            </w:r>
          </w:p>
        </w:tc>
      </w:tr>
      <w:tr w:rsidR="000972AF" w:rsidRPr="000972AF" w:rsidTr="0055589E">
        <w:trPr>
          <w:trHeight w:hRule="exact" w:val="338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0972AF" w:rsidRPr="00C95FB3" w:rsidRDefault="000972AF"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0972AF" w:rsidRPr="00E34001" w:rsidRDefault="00C95FB3" w:rsidP="0055589E">
            <w:pPr>
              <w:spacing w:line="240" w:lineRule="auto"/>
              <w:jc w:val="center"/>
              <w:rPr>
                <w:rFonts w:ascii="Times New Roman" w:hAnsi="Times New Roman"/>
                <w:kern w:val="2"/>
                <w:sz w:val="24"/>
                <w:szCs w:val="24"/>
                <w14:ligatures w14:val="standardContextual"/>
              </w:rPr>
            </w:pPr>
            <w:r w:rsidRPr="00C95FB3">
              <w:rPr>
                <w:rFonts w:ascii="Times New Roman" w:hAnsi="Times New Roman"/>
                <w:kern w:val="2"/>
                <w:sz w:val="24"/>
                <w:szCs w:val="24"/>
                <w14:ligatures w14:val="standardContextual"/>
              </w:rPr>
              <w:t>«Азбука ремесел. Кокошник»</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0972AF" w:rsidRDefault="00C95FB3" w:rsidP="00ED62CA">
            <w:pPr>
              <w:spacing w:line="240" w:lineRule="auto"/>
              <w:jc w:val="center"/>
              <w:rPr>
                <w:rFonts w:ascii="Times New Roman" w:hAnsi="Times New Roman"/>
                <w:kern w:val="2"/>
                <w:sz w:val="24"/>
                <w:szCs w:val="24"/>
                <w14:ligatures w14:val="standardContextual"/>
              </w:rPr>
            </w:pPr>
            <w:r w:rsidRPr="00C95FB3">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C95FB3" w:rsidP="0055589E">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C95FB3">
              <w:rPr>
                <w:rFonts w:ascii="Times New Roman" w:eastAsia="Times New Roman" w:hAnsi="Times New Roman" w:cs="Times New Roman"/>
                <w:color w:val="000000" w:themeColor="text1"/>
                <w:spacing w:val="-10"/>
                <w:sz w:val="24"/>
                <w:szCs w:val="24"/>
              </w:rPr>
              <w:t xml:space="preserve">Программа </w:t>
            </w:r>
            <w:r w:rsidR="0055589E">
              <w:rPr>
                <w:rFonts w:ascii="Times New Roman" w:eastAsia="Times New Roman" w:hAnsi="Times New Roman" w:cs="Times New Roman"/>
                <w:color w:val="000000" w:themeColor="text1"/>
                <w:spacing w:val="-10"/>
                <w:sz w:val="24"/>
                <w:szCs w:val="24"/>
              </w:rPr>
              <w:t>по</w:t>
            </w:r>
            <w:r w:rsidRPr="00C95FB3">
              <w:rPr>
                <w:rFonts w:ascii="Times New Roman" w:eastAsia="Times New Roman" w:hAnsi="Times New Roman" w:cs="Times New Roman"/>
                <w:color w:val="000000" w:themeColor="text1"/>
                <w:spacing w:val="-10"/>
                <w:sz w:val="24"/>
                <w:szCs w:val="24"/>
              </w:rPr>
              <w:t xml:space="preserve">знакомит детей с традиционным русским костюмом, уделяя особое внимание головным уборам, в частности кокошнику. </w:t>
            </w:r>
            <w:r w:rsidR="0055589E">
              <w:rPr>
                <w:rFonts w:ascii="Times New Roman" w:eastAsia="Times New Roman" w:hAnsi="Times New Roman" w:cs="Times New Roman"/>
                <w:color w:val="000000" w:themeColor="text1"/>
                <w:spacing w:val="-10"/>
                <w:sz w:val="24"/>
                <w:szCs w:val="24"/>
              </w:rPr>
              <w:t>Обучающиеся</w:t>
            </w:r>
            <w:r w:rsidRPr="00C95FB3">
              <w:rPr>
                <w:rFonts w:ascii="Times New Roman" w:eastAsia="Times New Roman" w:hAnsi="Times New Roman" w:cs="Times New Roman"/>
                <w:color w:val="000000" w:themeColor="text1"/>
                <w:spacing w:val="-10"/>
                <w:sz w:val="24"/>
                <w:szCs w:val="24"/>
              </w:rPr>
              <w:t xml:space="preserve"> изучат историю русского костюма и освоят традиционные техники изготовления кокошника, работая с тканью, бисером и декоративными материалами. В процессе обучения ребята изготовят собственный кокошник, выполнив эскиз, пошив и декоративную отделку.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55589E"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16</w:t>
            </w:r>
          </w:p>
        </w:tc>
      </w:tr>
      <w:tr w:rsidR="000972AF" w:rsidRPr="000972AF" w:rsidTr="0055589E">
        <w:trPr>
          <w:trHeight w:hRule="exact" w:val="4258"/>
        </w:trPr>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C95FB3" w:rsidRDefault="000972AF" w:rsidP="00C95FB3">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144CE" w:rsidRDefault="005144CE" w:rsidP="0055589E">
            <w:pPr>
              <w:spacing w:line="240" w:lineRule="auto"/>
              <w:jc w:val="center"/>
              <w:rPr>
                <w:rFonts w:ascii="Times New Roman" w:hAnsi="Times New Roman"/>
                <w:kern w:val="2"/>
                <w:sz w:val="24"/>
                <w:szCs w:val="24"/>
                <w14:ligatures w14:val="standardContextual"/>
              </w:rPr>
            </w:pPr>
          </w:p>
          <w:p w:rsidR="005144CE" w:rsidRDefault="005144CE" w:rsidP="0055589E">
            <w:pPr>
              <w:spacing w:line="240" w:lineRule="auto"/>
              <w:jc w:val="center"/>
              <w:rPr>
                <w:rFonts w:ascii="Times New Roman" w:hAnsi="Times New Roman"/>
                <w:kern w:val="2"/>
                <w:sz w:val="24"/>
                <w:szCs w:val="24"/>
                <w14:ligatures w14:val="standardContextual"/>
              </w:rPr>
            </w:pPr>
          </w:p>
          <w:p w:rsidR="005144CE" w:rsidRDefault="005144CE" w:rsidP="0055589E">
            <w:pPr>
              <w:spacing w:line="240" w:lineRule="auto"/>
              <w:jc w:val="center"/>
              <w:rPr>
                <w:rFonts w:ascii="Times New Roman" w:hAnsi="Times New Roman"/>
                <w:kern w:val="2"/>
                <w:sz w:val="24"/>
                <w:szCs w:val="24"/>
                <w14:ligatures w14:val="standardContextual"/>
              </w:rPr>
            </w:pPr>
          </w:p>
          <w:p w:rsidR="005144CE" w:rsidRDefault="005144CE" w:rsidP="0055589E">
            <w:pPr>
              <w:spacing w:line="240" w:lineRule="auto"/>
              <w:jc w:val="center"/>
              <w:rPr>
                <w:rFonts w:ascii="Times New Roman" w:hAnsi="Times New Roman"/>
                <w:kern w:val="2"/>
                <w:sz w:val="24"/>
                <w:szCs w:val="24"/>
                <w14:ligatures w14:val="standardContextual"/>
              </w:rPr>
            </w:pPr>
          </w:p>
          <w:p w:rsidR="000972AF" w:rsidRPr="00E34001" w:rsidRDefault="0055589E" w:rsidP="0055589E">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«Мастерская актера»</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144CE" w:rsidRDefault="005144CE" w:rsidP="00ED62CA">
            <w:pPr>
              <w:spacing w:line="240" w:lineRule="auto"/>
              <w:jc w:val="center"/>
              <w:rPr>
                <w:rFonts w:ascii="Times New Roman" w:hAnsi="Times New Roman"/>
                <w:kern w:val="2"/>
                <w:sz w:val="24"/>
                <w:szCs w:val="24"/>
                <w14:ligatures w14:val="standardContextual"/>
              </w:rPr>
            </w:pPr>
          </w:p>
          <w:p w:rsidR="005144CE" w:rsidRDefault="005144CE" w:rsidP="00ED62CA">
            <w:pPr>
              <w:spacing w:line="240" w:lineRule="auto"/>
              <w:jc w:val="center"/>
              <w:rPr>
                <w:rFonts w:ascii="Times New Roman" w:hAnsi="Times New Roman"/>
                <w:kern w:val="2"/>
                <w:sz w:val="24"/>
                <w:szCs w:val="24"/>
                <w14:ligatures w14:val="standardContextual"/>
              </w:rPr>
            </w:pPr>
          </w:p>
          <w:p w:rsidR="005144CE" w:rsidRDefault="005144CE" w:rsidP="00ED62CA">
            <w:pPr>
              <w:spacing w:line="240" w:lineRule="auto"/>
              <w:jc w:val="center"/>
              <w:rPr>
                <w:rFonts w:ascii="Times New Roman" w:hAnsi="Times New Roman"/>
                <w:kern w:val="2"/>
                <w:sz w:val="24"/>
                <w:szCs w:val="24"/>
                <w14:ligatures w14:val="standardContextual"/>
              </w:rPr>
            </w:pPr>
          </w:p>
          <w:p w:rsidR="005144CE" w:rsidRDefault="005144CE" w:rsidP="00ED62CA">
            <w:pPr>
              <w:spacing w:line="240" w:lineRule="auto"/>
              <w:jc w:val="center"/>
              <w:rPr>
                <w:rFonts w:ascii="Times New Roman" w:hAnsi="Times New Roman"/>
                <w:kern w:val="2"/>
                <w:sz w:val="24"/>
                <w:szCs w:val="24"/>
                <w14:ligatures w14:val="standardContextual"/>
              </w:rPr>
            </w:pPr>
          </w:p>
          <w:p w:rsidR="000972AF" w:rsidRDefault="0055589E" w:rsidP="00ED62CA">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55589E" w:rsidP="0055589E">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5589E">
              <w:rPr>
                <w:rFonts w:ascii="Times New Roman" w:eastAsia="Times New Roman" w:hAnsi="Times New Roman" w:cs="Times New Roman"/>
                <w:color w:val="000000" w:themeColor="text1"/>
                <w:spacing w:val="-10"/>
                <w:sz w:val="24"/>
                <w:szCs w:val="24"/>
              </w:rPr>
              <w:t xml:space="preserve">Программа раскрывает детям основы театрального искусства и актёрского мастерства. </w:t>
            </w:r>
            <w:r>
              <w:rPr>
                <w:rFonts w:ascii="Times New Roman" w:eastAsia="Times New Roman" w:hAnsi="Times New Roman" w:cs="Times New Roman"/>
                <w:color w:val="000000" w:themeColor="text1"/>
                <w:spacing w:val="-10"/>
                <w:sz w:val="24"/>
                <w:szCs w:val="24"/>
              </w:rPr>
              <w:t>Обучающиеся</w:t>
            </w:r>
            <w:r w:rsidRPr="0055589E">
              <w:rPr>
                <w:rFonts w:ascii="Times New Roman" w:eastAsia="Times New Roman" w:hAnsi="Times New Roman" w:cs="Times New Roman"/>
                <w:color w:val="000000" w:themeColor="text1"/>
                <w:spacing w:val="-10"/>
                <w:sz w:val="24"/>
                <w:szCs w:val="24"/>
              </w:rPr>
              <w:t xml:space="preserve"> освоят сценическое движение, внимание, воображение и навыки импровизации, преодолеют страх сцены и повысят уверенность в себе. Через игры, тренинги и творческие задания ребята раскроют свои артистические способности, улучшат коммуникацию и социализацию. В результате обучения ребенок получит начальные навыки актёрского мастерства, повысит самооценку и сможет свободно выступать перед аудиторией.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55589E"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15</w:t>
            </w:r>
          </w:p>
        </w:tc>
      </w:tr>
      <w:tr w:rsidR="000972AF" w:rsidRPr="000972AF" w:rsidTr="0055589E">
        <w:trPr>
          <w:trHeight w:hRule="exact" w:val="397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0972AF" w:rsidRPr="00C95FB3" w:rsidRDefault="000972AF"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0972AF" w:rsidRPr="00E34001" w:rsidRDefault="0055589E" w:rsidP="0055589E">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«Мир картона. Путешествие по русским сказкам»</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0972AF" w:rsidRDefault="0055589E" w:rsidP="00ED62CA">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Художественная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55589E" w:rsidP="0055589E">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5589E">
              <w:rPr>
                <w:rFonts w:ascii="Times New Roman" w:eastAsia="Times New Roman" w:hAnsi="Times New Roman" w:cs="Times New Roman"/>
                <w:color w:val="000000" w:themeColor="text1"/>
                <w:spacing w:val="-10"/>
                <w:sz w:val="24"/>
                <w:szCs w:val="24"/>
              </w:rPr>
              <w:t xml:space="preserve">Программа обучает детей основным техникам работы с картоном — резке, сборке, склеиванию и декорированию объёмных фигур. </w:t>
            </w:r>
            <w:r>
              <w:rPr>
                <w:rFonts w:ascii="Times New Roman" w:eastAsia="Times New Roman" w:hAnsi="Times New Roman" w:cs="Times New Roman"/>
                <w:color w:val="000000" w:themeColor="text1"/>
                <w:spacing w:val="-10"/>
                <w:sz w:val="24"/>
                <w:szCs w:val="24"/>
              </w:rPr>
              <w:t>Обучающиеся</w:t>
            </w:r>
            <w:r w:rsidRPr="0055589E">
              <w:rPr>
                <w:rFonts w:ascii="Times New Roman" w:eastAsia="Times New Roman" w:hAnsi="Times New Roman" w:cs="Times New Roman"/>
                <w:color w:val="000000" w:themeColor="text1"/>
                <w:spacing w:val="-10"/>
                <w:sz w:val="24"/>
                <w:szCs w:val="24"/>
              </w:rPr>
              <w:t xml:space="preserve"> создают тематические поделки, вдохновленные сюжетами русских сказок, и оформляют оригинальные панно. Основное внимание уделяется индивидуальной проектной работе, направленной на создание уникальных предметов декора для дома или фотозоны. Программа завершается презентацией готовых изделий на </w:t>
            </w:r>
            <w:r>
              <w:rPr>
                <w:rFonts w:ascii="Times New Roman" w:eastAsia="Times New Roman" w:hAnsi="Times New Roman" w:cs="Times New Roman"/>
                <w:color w:val="000000" w:themeColor="text1"/>
                <w:spacing w:val="-10"/>
                <w:sz w:val="24"/>
                <w:szCs w:val="24"/>
              </w:rPr>
              <w:t>творческой</w:t>
            </w:r>
            <w:r w:rsidRPr="0055589E">
              <w:rPr>
                <w:rFonts w:ascii="Times New Roman" w:eastAsia="Times New Roman" w:hAnsi="Times New Roman" w:cs="Times New Roman"/>
                <w:color w:val="000000" w:themeColor="text1"/>
                <w:spacing w:val="-10"/>
                <w:sz w:val="24"/>
                <w:szCs w:val="24"/>
              </w:rPr>
              <w:t xml:space="preserve"> выставке.</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972AF" w:rsidRPr="000972AF" w:rsidRDefault="0055589E"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15</w:t>
            </w:r>
          </w:p>
        </w:tc>
      </w:tr>
      <w:tr w:rsidR="0055589E" w:rsidRPr="000972AF" w:rsidTr="0055589E">
        <w:trPr>
          <w:trHeight w:hRule="exact" w:val="3963"/>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5589E" w:rsidRPr="00C95FB3" w:rsidRDefault="0055589E"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5589E" w:rsidRPr="0055589E" w:rsidRDefault="0055589E" w:rsidP="0055589E">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«Окна Руси в 3Д. Дизайн старинных наличников»</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5589E" w:rsidRDefault="0055589E" w:rsidP="00ED62CA">
            <w:pPr>
              <w:spacing w:line="240" w:lineRule="auto"/>
              <w:jc w:val="center"/>
              <w:rPr>
                <w:rFonts w:ascii="Times New Roman" w:hAnsi="Times New Roman"/>
                <w:kern w:val="2"/>
                <w:sz w:val="24"/>
                <w:szCs w:val="24"/>
                <w14:ligatures w14:val="standardContextual"/>
              </w:rPr>
            </w:pPr>
            <w:r w:rsidRPr="0055589E">
              <w:rPr>
                <w:rFonts w:ascii="Times New Roman" w:hAnsi="Times New Roman"/>
                <w:kern w:val="2"/>
                <w:sz w:val="24"/>
                <w:szCs w:val="24"/>
                <w14:ligatures w14:val="standardContextual"/>
              </w:rPr>
              <w:t>Техническая</w:t>
            </w:r>
            <w:r>
              <w:rPr>
                <w:rFonts w:ascii="Times New Roman" w:hAnsi="Times New Roman"/>
                <w:kern w:val="2"/>
                <w:sz w:val="24"/>
                <w:szCs w:val="24"/>
                <w14:ligatures w14:val="standardContextual"/>
              </w:rPr>
              <w:t xml:space="preserve"> </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5589E" w:rsidP="0055589E">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5589E">
              <w:rPr>
                <w:rFonts w:ascii="Times New Roman" w:eastAsia="Times New Roman" w:hAnsi="Times New Roman" w:cs="Times New Roman"/>
                <w:color w:val="000000" w:themeColor="text1"/>
                <w:spacing w:val="-10"/>
                <w:sz w:val="24"/>
                <w:szCs w:val="24"/>
              </w:rPr>
              <w:t>Программа объединяет изучение русской деревянной архитектуры и современные цифровые технологии. Участники знакомятся с историей и символикой традиционных русских наличников, создают их 3D-модели в программе Blender и печатают на 3D-принтере. Программа развивает навыки моделирования, работы с современным оборудованием и углубляет понимание исторических традиций. Итогом станет выставка напечатанных моделей, демонстрирующих сочетание прошлого и высоких технологий.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5589E"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12</w:t>
            </w:r>
          </w:p>
        </w:tc>
      </w:tr>
      <w:tr w:rsidR="0055589E" w:rsidRPr="000972AF" w:rsidTr="005D3DBB">
        <w:trPr>
          <w:trHeight w:hRule="exact" w:val="3411"/>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5589E" w:rsidRPr="00C95FB3" w:rsidRDefault="0055589E"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5589E" w:rsidRPr="0055589E" w:rsidRDefault="005D3DBB" w:rsidP="005D3DBB">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«Арт-каталог русской росписи: Создание и печать»</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5589E" w:rsidRDefault="005D3DBB" w:rsidP="00ED62CA">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Техническая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D3DBB" w:rsidP="005D3DBB">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D3DBB">
              <w:rPr>
                <w:rFonts w:ascii="Times New Roman" w:eastAsia="Times New Roman" w:hAnsi="Times New Roman" w:cs="Times New Roman"/>
                <w:color w:val="000000" w:themeColor="text1"/>
                <w:spacing w:val="-10"/>
                <w:sz w:val="24"/>
                <w:szCs w:val="24"/>
              </w:rPr>
              <w:t xml:space="preserve">Программа направлена на знакомство с основами работы в графическом редакторе и изучение русской традиционной росписи. </w:t>
            </w:r>
            <w:r>
              <w:rPr>
                <w:rFonts w:ascii="Times New Roman" w:eastAsia="Times New Roman" w:hAnsi="Times New Roman" w:cs="Times New Roman"/>
                <w:color w:val="000000" w:themeColor="text1"/>
                <w:spacing w:val="-10"/>
                <w:sz w:val="24"/>
                <w:szCs w:val="24"/>
              </w:rPr>
              <w:t>У</w:t>
            </w:r>
            <w:r w:rsidRPr="005D3DBB">
              <w:rPr>
                <w:rFonts w:ascii="Times New Roman" w:eastAsia="Times New Roman" w:hAnsi="Times New Roman" w:cs="Times New Roman"/>
                <w:color w:val="000000" w:themeColor="text1"/>
                <w:spacing w:val="-10"/>
                <w:sz w:val="24"/>
                <w:szCs w:val="24"/>
              </w:rPr>
              <w:t xml:space="preserve">частники осваивают интерфейс редактора, </w:t>
            </w:r>
            <w:r>
              <w:rPr>
                <w:rFonts w:ascii="Times New Roman" w:eastAsia="Times New Roman" w:hAnsi="Times New Roman" w:cs="Times New Roman"/>
                <w:color w:val="000000" w:themeColor="text1"/>
                <w:spacing w:val="-10"/>
                <w:sz w:val="24"/>
                <w:szCs w:val="24"/>
              </w:rPr>
              <w:t>собирают материал</w:t>
            </w:r>
            <w:r w:rsidRPr="005D3DBB">
              <w:rPr>
                <w:rFonts w:ascii="Times New Roman" w:eastAsia="Times New Roman" w:hAnsi="Times New Roman" w:cs="Times New Roman"/>
                <w:color w:val="000000" w:themeColor="text1"/>
                <w:spacing w:val="-10"/>
                <w:sz w:val="24"/>
                <w:szCs w:val="24"/>
              </w:rPr>
              <w:t xml:space="preserve"> о разновидностях русской росписи, </w:t>
            </w:r>
            <w:r>
              <w:rPr>
                <w:rFonts w:ascii="Times New Roman" w:eastAsia="Times New Roman" w:hAnsi="Times New Roman" w:cs="Times New Roman"/>
                <w:color w:val="000000" w:themeColor="text1"/>
                <w:spacing w:val="-10"/>
                <w:sz w:val="24"/>
                <w:szCs w:val="24"/>
              </w:rPr>
              <w:t>и создают</w:t>
            </w:r>
            <w:r w:rsidRPr="005D3DBB">
              <w:rPr>
                <w:rFonts w:ascii="Times New Roman" w:eastAsia="Times New Roman" w:hAnsi="Times New Roman" w:cs="Times New Roman"/>
                <w:color w:val="000000" w:themeColor="text1"/>
                <w:spacing w:val="-10"/>
                <w:sz w:val="24"/>
                <w:szCs w:val="24"/>
              </w:rPr>
              <w:t xml:space="preserve"> красочн</w:t>
            </w:r>
            <w:r>
              <w:rPr>
                <w:rFonts w:ascii="Times New Roman" w:eastAsia="Times New Roman" w:hAnsi="Times New Roman" w:cs="Times New Roman"/>
                <w:color w:val="000000" w:themeColor="text1"/>
                <w:spacing w:val="-10"/>
                <w:sz w:val="24"/>
                <w:szCs w:val="24"/>
              </w:rPr>
              <w:t>ый плакат</w:t>
            </w:r>
            <w:r w:rsidRPr="005D3DBB">
              <w:rPr>
                <w:rFonts w:ascii="Times New Roman" w:eastAsia="Times New Roman" w:hAnsi="Times New Roman" w:cs="Times New Roman"/>
                <w:color w:val="000000" w:themeColor="text1"/>
                <w:spacing w:val="-10"/>
                <w:sz w:val="24"/>
                <w:szCs w:val="24"/>
              </w:rPr>
              <w:t xml:space="preserve"> (фотографии, тексты). </w:t>
            </w:r>
            <w:r>
              <w:rPr>
                <w:rFonts w:ascii="Times New Roman" w:eastAsia="Times New Roman" w:hAnsi="Times New Roman" w:cs="Times New Roman"/>
                <w:color w:val="000000" w:themeColor="text1"/>
                <w:spacing w:val="-10"/>
                <w:sz w:val="24"/>
                <w:szCs w:val="24"/>
              </w:rPr>
              <w:t xml:space="preserve">Итогом станет </w:t>
            </w:r>
            <w:r w:rsidRPr="005D3DBB">
              <w:rPr>
                <w:rFonts w:ascii="Times New Roman" w:eastAsia="Times New Roman" w:hAnsi="Times New Roman" w:cs="Times New Roman"/>
                <w:color w:val="000000" w:themeColor="text1"/>
                <w:spacing w:val="-10"/>
                <w:sz w:val="24"/>
                <w:szCs w:val="24"/>
              </w:rPr>
              <w:t>электронный каталог старинной русской росписи и красочные плакаты, демонстрирующие разнообразие и красоту народных орнаментов.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D3DBB"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14</w:t>
            </w:r>
          </w:p>
        </w:tc>
      </w:tr>
      <w:tr w:rsidR="0055589E" w:rsidRPr="000972AF" w:rsidTr="005D3DBB">
        <w:trPr>
          <w:trHeight w:hRule="exact" w:val="3128"/>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5589E" w:rsidRPr="00C95FB3" w:rsidRDefault="0055589E"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5589E" w:rsidRPr="0055589E" w:rsidRDefault="005D3DBB" w:rsidP="005D3DBB">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«Лаборатория звука и света»</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5589E" w:rsidRDefault="005D3DBB" w:rsidP="00ED62CA">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Техническая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D3DBB" w:rsidP="005D3DBB">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D3DBB">
              <w:rPr>
                <w:rFonts w:ascii="Times New Roman" w:eastAsia="Times New Roman" w:hAnsi="Times New Roman" w:cs="Times New Roman"/>
                <w:color w:val="000000" w:themeColor="text1"/>
                <w:spacing w:val="-10"/>
                <w:sz w:val="24"/>
                <w:szCs w:val="24"/>
              </w:rPr>
              <w:t xml:space="preserve">Программа знакомит детей с профессиями звукорежиссера и художника по свету. Участники изучат основы звукорежиссуры и светового дизайна, освоят работу с современным оборудованием и специализированными компьютерными программами. Практическая часть курса включает создание индивидуальных звуковых и световых композиций для концертных выступлений и спектаклей.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5589E" w:rsidRPr="000972AF" w:rsidRDefault="005D3DBB"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12</w:t>
            </w:r>
          </w:p>
        </w:tc>
      </w:tr>
      <w:tr w:rsidR="005D3DBB" w:rsidRPr="000972AF" w:rsidTr="005D3DBB">
        <w:trPr>
          <w:trHeight w:hRule="exact" w:val="199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D3DBB" w:rsidRPr="00C95FB3" w:rsidRDefault="005D3DBB"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D3DBB" w:rsidRPr="00E34001" w:rsidRDefault="005D3DBB" w:rsidP="005D3DBB">
            <w:pPr>
              <w:spacing w:line="240" w:lineRule="auto"/>
              <w:jc w:val="center"/>
              <w:rPr>
                <w:rFonts w:ascii="Times New Roman" w:hAnsi="Times New Roman"/>
                <w:kern w:val="2"/>
                <w:sz w:val="24"/>
                <w:szCs w:val="24"/>
                <w14:ligatures w14:val="standardContextual"/>
              </w:rPr>
            </w:pPr>
            <w:r w:rsidRPr="00E34001">
              <w:rPr>
                <w:rFonts w:ascii="Times New Roman" w:hAnsi="Times New Roman"/>
                <w:kern w:val="2"/>
                <w:sz w:val="24"/>
                <w:szCs w:val="24"/>
                <w14:ligatures w14:val="standardContextual"/>
              </w:rPr>
              <w:t>«Шахматы»</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D3DBB" w:rsidRPr="00E34001" w:rsidRDefault="005D3DBB" w:rsidP="005D3DBB">
            <w:pPr>
              <w:spacing w:line="240" w:lineRule="auto"/>
              <w:jc w:val="center"/>
              <w:rPr>
                <w:rFonts w:ascii="Times New Roman" w:hAnsi="Times New Roman"/>
                <w:kern w:val="2"/>
                <w:sz w:val="24"/>
                <w:szCs w:val="24"/>
                <w14:ligatures w14:val="standardContextual"/>
              </w:rPr>
            </w:pPr>
            <w:r w:rsidRPr="00E34001">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5D3DBB" w:rsidP="005D3DBB">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D3DBB">
              <w:rPr>
                <w:rFonts w:ascii="Times New Roman" w:eastAsia="Times New Roman" w:hAnsi="Times New Roman" w:cs="Times New Roman"/>
                <w:color w:val="000000" w:themeColor="text1"/>
                <w:spacing w:val="-10"/>
                <w:sz w:val="24"/>
                <w:szCs w:val="24"/>
              </w:rPr>
              <w:t xml:space="preserve">Программа </w:t>
            </w:r>
            <w:r>
              <w:rPr>
                <w:rFonts w:ascii="Times New Roman" w:eastAsia="Times New Roman" w:hAnsi="Times New Roman" w:cs="Times New Roman"/>
                <w:color w:val="000000" w:themeColor="text1"/>
                <w:spacing w:val="-10"/>
                <w:sz w:val="24"/>
                <w:szCs w:val="24"/>
              </w:rPr>
              <w:t>по</w:t>
            </w:r>
            <w:r w:rsidRPr="005D3DBB">
              <w:rPr>
                <w:rFonts w:ascii="Times New Roman" w:eastAsia="Times New Roman" w:hAnsi="Times New Roman" w:cs="Times New Roman"/>
                <w:color w:val="000000" w:themeColor="text1"/>
                <w:spacing w:val="-10"/>
                <w:sz w:val="24"/>
                <w:szCs w:val="24"/>
              </w:rPr>
              <w:t>знакомит детей с основами интеллектуальной игры</w:t>
            </w:r>
            <w:r>
              <w:rPr>
                <w:rFonts w:ascii="Times New Roman" w:eastAsia="Times New Roman" w:hAnsi="Times New Roman" w:cs="Times New Roman"/>
                <w:color w:val="000000" w:themeColor="text1"/>
                <w:spacing w:val="-10"/>
                <w:sz w:val="24"/>
                <w:szCs w:val="24"/>
              </w:rPr>
              <w:t xml:space="preserve"> Шахматы</w:t>
            </w:r>
            <w:r w:rsidRPr="005D3DBB">
              <w:rPr>
                <w:rFonts w:ascii="Times New Roman" w:eastAsia="Times New Roman" w:hAnsi="Times New Roman" w:cs="Times New Roman"/>
                <w:color w:val="000000" w:themeColor="text1"/>
                <w:spacing w:val="-10"/>
                <w:sz w:val="24"/>
                <w:szCs w:val="24"/>
              </w:rPr>
              <w:t xml:space="preserve">. </w:t>
            </w:r>
            <w:r>
              <w:rPr>
                <w:rFonts w:ascii="Times New Roman" w:eastAsia="Times New Roman" w:hAnsi="Times New Roman" w:cs="Times New Roman"/>
                <w:color w:val="000000" w:themeColor="text1"/>
                <w:spacing w:val="-10"/>
                <w:sz w:val="24"/>
                <w:szCs w:val="24"/>
              </w:rPr>
              <w:t>Обучающиеся</w:t>
            </w:r>
            <w:r w:rsidRPr="005D3DBB">
              <w:rPr>
                <w:rFonts w:ascii="Times New Roman" w:eastAsia="Times New Roman" w:hAnsi="Times New Roman" w:cs="Times New Roman"/>
                <w:color w:val="000000" w:themeColor="text1"/>
                <w:spacing w:val="-10"/>
                <w:sz w:val="24"/>
                <w:szCs w:val="24"/>
              </w:rPr>
              <w:t xml:space="preserve"> изучат правила ходов, шахматные стратегии и тактические приемы, развивая логическое мышление, концентрацию и умение планировать действия.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DA27C0"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18</w:t>
            </w:r>
          </w:p>
        </w:tc>
      </w:tr>
      <w:tr w:rsidR="005D3DBB" w:rsidRPr="000972AF" w:rsidTr="005D3DBB">
        <w:trPr>
          <w:trHeight w:hRule="exact" w:val="3113"/>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D3DBB" w:rsidRPr="00C95FB3" w:rsidRDefault="005D3DBB"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D3DBB" w:rsidRPr="0055589E" w:rsidRDefault="005D3DBB" w:rsidP="005D3DBB">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«Волейбол»</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D3DBB" w:rsidRDefault="005D3DBB" w:rsidP="00ED62CA">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5D3DBB" w:rsidP="005D3DBB">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5D3DBB">
              <w:rPr>
                <w:rFonts w:ascii="Times New Roman" w:eastAsia="Times New Roman" w:hAnsi="Times New Roman" w:cs="Times New Roman"/>
                <w:color w:val="000000" w:themeColor="text1"/>
                <w:spacing w:val="-10"/>
                <w:sz w:val="24"/>
                <w:szCs w:val="24"/>
              </w:rPr>
              <w:t xml:space="preserve">Программа направлена на физическое развитие детей через подвижные спортивные игры. Занятия развивают реакцию, ловкость, выносливость, координацию и мышечную силу, формируют функциональные возможности организма и двигательные навыки. Дополнительно формируется командный дух, лидерские качества и приверженность здоровому образу жизни.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DA27C0"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15</w:t>
            </w:r>
          </w:p>
        </w:tc>
      </w:tr>
      <w:tr w:rsidR="005D3DBB" w:rsidRPr="000972AF" w:rsidTr="00DA27C0">
        <w:trPr>
          <w:trHeight w:hRule="exact" w:val="1981"/>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D3DBB" w:rsidRPr="00C95FB3" w:rsidRDefault="005D3DBB"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D3DBB" w:rsidRPr="0055589E" w:rsidRDefault="005D3DBB" w:rsidP="005D3DBB">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«Плавание для всех»</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D3DBB" w:rsidRDefault="005D3DBB" w:rsidP="00ED62CA">
            <w:pPr>
              <w:spacing w:line="240" w:lineRule="auto"/>
              <w:jc w:val="center"/>
              <w:rPr>
                <w:rFonts w:ascii="Times New Roman" w:hAnsi="Times New Roman"/>
                <w:kern w:val="2"/>
                <w:sz w:val="24"/>
                <w:szCs w:val="24"/>
                <w14:ligatures w14:val="standardContextual"/>
              </w:rPr>
            </w:pPr>
            <w:r w:rsidRPr="005D3DBB">
              <w:rPr>
                <w:rFonts w:ascii="Times New Roman" w:hAnsi="Times New Roman"/>
                <w:kern w:val="2"/>
                <w:sz w:val="24"/>
                <w:szCs w:val="24"/>
                <w14:ligatures w14:val="standardContextual"/>
              </w:rPr>
              <w:t>Физкультурно-спортивная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5D3DBB" w:rsidP="005D3DBB">
            <w:pPr>
              <w:spacing w:after="0" w:line="280" w:lineRule="exact"/>
              <w:ind w:left="170" w:right="170"/>
              <w:jc w:val="both"/>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Обучающиеся</w:t>
            </w:r>
            <w:r w:rsidRPr="005D3DBB">
              <w:rPr>
                <w:rFonts w:ascii="Times New Roman" w:eastAsia="Times New Roman" w:hAnsi="Times New Roman" w:cs="Times New Roman"/>
                <w:color w:val="000000" w:themeColor="text1"/>
                <w:spacing w:val="-10"/>
                <w:sz w:val="24"/>
                <w:szCs w:val="24"/>
              </w:rPr>
              <w:t xml:space="preserve"> осваивают технику плавания, правила поведения на воде и выполняют оздоровительную тренировочную программу в бассейне. </w:t>
            </w:r>
            <w:r>
              <w:rPr>
                <w:rFonts w:ascii="Times New Roman" w:eastAsia="Times New Roman" w:hAnsi="Times New Roman" w:cs="Times New Roman"/>
                <w:color w:val="000000" w:themeColor="text1"/>
                <w:spacing w:val="-10"/>
                <w:sz w:val="24"/>
                <w:szCs w:val="24"/>
              </w:rPr>
              <w:t>Так же программа формирует</w:t>
            </w:r>
            <w:r w:rsidRPr="005D3DBB">
              <w:rPr>
                <w:rFonts w:ascii="Times New Roman" w:eastAsia="Times New Roman" w:hAnsi="Times New Roman" w:cs="Times New Roman"/>
                <w:color w:val="000000" w:themeColor="text1"/>
                <w:spacing w:val="-10"/>
                <w:sz w:val="24"/>
                <w:szCs w:val="24"/>
              </w:rPr>
              <w:t xml:space="preserve"> положительного отношения к здоровому образу жизни.</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DA27C0"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16</w:t>
            </w:r>
          </w:p>
        </w:tc>
      </w:tr>
      <w:tr w:rsidR="005D3DBB" w:rsidRPr="000972AF" w:rsidTr="00DA27C0">
        <w:trPr>
          <w:trHeight w:hRule="exact" w:val="3114"/>
        </w:trPr>
        <w:tc>
          <w:tcPr>
            <w:tcW w:w="360" w:type="dxa"/>
            <w:tcBorders>
              <w:top w:val="single" w:sz="4" w:space="0" w:color="auto"/>
              <w:left w:val="single" w:sz="4" w:space="0" w:color="auto"/>
              <w:bottom w:val="single" w:sz="4" w:space="0" w:color="auto"/>
              <w:right w:val="single" w:sz="4" w:space="0" w:color="auto"/>
            </w:tcBorders>
            <w:shd w:val="clear" w:color="auto" w:fill="FFFFFF"/>
          </w:tcPr>
          <w:p w:rsidR="005D3DBB" w:rsidRPr="00C95FB3" w:rsidRDefault="005D3DBB" w:rsidP="0055589E">
            <w:pPr>
              <w:pStyle w:val="a6"/>
              <w:widowControl w:val="0"/>
              <w:numPr>
                <w:ilvl w:val="0"/>
                <w:numId w:val="23"/>
              </w:numPr>
              <w:spacing w:after="0" w:line="280" w:lineRule="exact"/>
              <w:ind w:right="-10"/>
              <w:jc w:val="center"/>
              <w:rPr>
                <w:rFonts w:ascii="Times New Roman" w:eastAsia="Calibri" w:hAnsi="Times New Roman" w:cs="Times New Roman"/>
                <w:color w:val="000000" w:themeColor="text1"/>
                <w:spacing w:val="-10"/>
                <w:sz w:val="24"/>
                <w:szCs w:val="24"/>
                <w:shd w:val="clear" w:color="auto" w:fill="FFFFFF"/>
                <w:lang w:eastAsia="ru-RU" w:bidi="ru-RU"/>
              </w:rPr>
            </w:pPr>
          </w:p>
        </w:tc>
        <w:tc>
          <w:tcPr>
            <w:tcW w:w="2050" w:type="dxa"/>
            <w:tcBorders>
              <w:top w:val="single" w:sz="4" w:space="0" w:color="auto"/>
              <w:left w:val="single" w:sz="4" w:space="0" w:color="auto"/>
              <w:bottom w:val="single" w:sz="4" w:space="0" w:color="auto"/>
              <w:right w:val="single" w:sz="4" w:space="0" w:color="auto"/>
            </w:tcBorders>
            <w:shd w:val="clear" w:color="auto" w:fill="FFFFFF"/>
          </w:tcPr>
          <w:p w:rsidR="005D3DBB" w:rsidRPr="0055589E" w:rsidRDefault="00DA27C0" w:rsidP="00DA27C0">
            <w:pPr>
              <w:spacing w:line="240" w:lineRule="auto"/>
              <w:jc w:val="center"/>
              <w:rPr>
                <w:rFonts w:ascii="Times New Roman" w:hAnsi="Times New Roman"/>
                <w:kern w:val="2"/>
                <w:sz w:val="24"/>
                <w:szCs w:val="24"/>
                <w14:ligatures w14:val="standardContextual"/>
              </w:rPr>
            </w:pPr>
            <w:r w:rsidRPr="00DA27C0">
              <w:rPr>
                <w:rFonts w:ascii="Times New Roman" w:hAnsi="Times New Roman"/>
                <w:kern w:val="2"/>
                <w:sz w:val="24"/>
                <w:szCs w:val="24"/>
                <w14:ligatures w14:val="standardContextual"/>
              </w:rPr>
              <w:t>«Основы туристской подготовки»</w:t>
            </w: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5D3DBB" w:rsidRDefault="00DA27C0" w:rsidP="00DA27C0">
            <w:pPr>
              <w:spacing w:line="240" w:lineRule="auto"/>
              <w:jc w:val="center"/>
              <w:rPr>
                <w:rFonts w:ascii="Times New Roman" w:hAnsi="Times New Roman"/>
                <w:kern w:val="2"/>
                <w:sz w:val="24"/>
                <w:szCs w:val="24"/>
                <w14:ligatures w14:val="standardContextual"/>
              </w:rPr>
            </w:pPr>
            <w:r w:rsidRPr="00DA27C0">
              <w:rPr>
                <w:rFonts w:ascii="Times New Roman" w:hAnsi="Times New Roman"/>
                <w:kern w:val="2"/>
                <w:sz w:val="24"/>
                <w:szCs w:val="24"/>
                <w14:ligatures w14:val="standardContextual"/>
              </w:rPr>
              <w:t>Туристско</w:t>
            </w:r>
            <w:r>
              <w:rPr>
                <w:rFonts w:ascii="Times New Roman" w:hAnsi="Times New Roman"/>
                <w:kern w:val="2"/>
                <w:sz w:val="24"/>
                <w:szCs w:val="24"/>
                <w14:ligatures w14:val="standardContextual"/>
              </w:rPr>
              <w:t xml:space="preserve"> </w:t>
            </w:r>
            <w:r w:rsidRPr="00DA27C0">
              <w:rPr>
                <w:rFonts w:ascii="Times New Roman" w:hAnsi="Times New Roman"/>
                <w:kern w:val="2"/>
                <w:sz w:val="24"/>
                <w:szCs w:val="24"/>
                <w14:ligatures w14:val="standardContextual"/>
              </w:rPr>
              <w:t>краеведческая</w:t>
            </w:r>
          </w:p>
        </w:tc>
        <w:tc>
          <w:tcPr>
            <w:tcW w:w="4163"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DA27C0" w:rsidP="00DA27C0">
            <w:pPr>
              <w:spacing w:after="0" w:line="280" w:lineRule="exact"/>
              <w:ind w:left="170" w:right="170"/>
              <w:jc w:val="both"/>
              <w:rPr>
                <w:rFonts w:ascii="Times New Roman" w:eastAsia="Times New Roman" w:hAnsi="Times New Roman" w:cs="Times New Roman"/>
                <w:color w:val="000000" w:themeColor="text1"/>
                <w:spacing w:val="-10"/>
                <w:sz w:val="24"/>
                <w:szCs w:val="24"/>
              </w:rPr>
            </w:pPr>
            <w:r w:rsidRPr="00DA27C0">
              <w:rPr>
                <w:rFonts w:ascii="Times New Roman" w:eastAsia="Times New Roman" w:hAnsi="Times New Roman" w:cs="Times New Roman"/>
                <w:color w:val="000000" w:themeColor="text1"/>
                <w:spacing w:val="-10"/>
                <w:sz w:val="24"/>
                <w:szCs w:val="24"/>
              </w:rPr>
              <w:t xml:space="preserve">Программа обучает детей необходимым туристическим навыкам: ориентированию на местности с картой и компасом, движению по азимуту и выбору маршрута. </w:t>
            </w:r>
            <w:r>
              <w:rPr>
                <w:rFonts w:ascii="Times New Roman" w:eastAsia="Times New Roman" w:hAnsi="Times New Roman" w:cs="Times New Roman"/>
                <w:color w:val="000000" w:themeColor="text1"/>
                <w:spacing w:val="-10"/>
                <w:sz w:val="24"/>
                <w:szCs w:val="24"/>
              </w:rPr>
              <w:t>Обучающиеся</w:t>
            </w:r>
            <w:r w:rsidRPr="00DA27C0">
              <w:rPr>
                <w:rFonts w:ascii="Times New Roman" w:eastAsia="Times New Roman" w:hAnsi="Times New Roman" w:cs="Times New Roman"/>
                <w:color w:val="000000" w:themeColor="text1"/>
                <w:spacing w:val="-10"/>
                <w:sz w:val="24"/>
                <w:szCs w:val="24"/>
              </w:rPr>
              <w:t xml:space="preserve"> освоят основы первой доврачебной помощи в походных условиях и проверят свою физическую форму на скалодроме. Программа завершается итоговой проверкой практических навыков и обсуждением достигнутых результатов.</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D3DBB" w:rsidRPr="000972AF" w:rsidRDefault="00DA27C0" w:rsidP="000972AF">
            <w:pPr>
              <w:spacing w:after="0" w:line="280" w:lineRule="exact"/>
              <w:ind w:right="170"/>
              <w:jc w:val="center"/>
              <w:rPr>
                <w:rFonts w:ascii="Times New Roman" w:eastAsia="Times New Roman" w:hAnsi="Times New Roman" w:cs="Times New Roman"/>
                <w:color w:val="000000" w:themeColor="text1"/>
                <w:spacing w:val="-10"/>
                <w:sz w:val="24"/>
                <w:szCs w:val="24"/>
              </w:rPr>
            </w:pPr>
            <w:r>
              <w:rPr>
                <w:rFonts w:ascii="Times New Roman" w:eastAsia="Times New Roman" w:hAnsi="Times New Roman" w:cs="Times New Roman"/>
                <w:color w:val="000000" w:themeColor="text1"/>
                <w:spacing w:val="-10"/>
                <w:sz w:val="24"/>
                <w:szCs w:val="24"/>
              </w:rPr>
              <w:t>14</w:t>
            </w:r>
          </w:p>
        </w:tc>
      </w:tr>
    </w:tbl>
    <w:p w:rsidR="009361DA" w:rsidRDefault="009361DA" w:rsidP="009361DA">
      <w:pPr>
        <w:rPr>
          <w:rFonts w:ascii="Times New Roman" w:hAnsi="Times New Roman" w:cs="Times New Roman"/>
          <w:b/>
          <w:bCs/>
          <w:sz w:val="24"/>
          <w:szCs w:val="24"/>
        </w:rPr>
      </w:pPr>
    </w:p>
    <w:p w:rsidR="00DA27C0" w:rsidRPr="00DA27C0" w:rsidRDefault="00DA27C0" w:rsidP="00DA27C0">
      <w:pPr>
        <w:spacing w:after="0"/>
        <w:ind w:firstLine="709"/>
        <w:jc w:val="center"/>
        <w:rPr>
          <w:rFonts w:ascii="Times New Roman" w:eastAsia="Calibri" w:hAnsi="Times New Roman" w:cs="Times New Roman"/>
          <w:b/>
          <w:bCs/>
          <w:iCs/>
          <w:sz w:val="24"/>
          <w:szCs w:val="24"/>
        </w:rPr>
      </w:pPr>
      <w:r w:rsidRPr="00DA27C0">
        <w:rPr>
          <w:rFonts w:ascii="Times New Roman" w:eastAsia="Calibri" w:hAnsi="Times New Roman" w:cs="Times New Roman"/>
          <w:b/>
          <w:bCs/>
          <w:iCs/>
          <w:sz w:val="24"/>
          <w:szCs w:val="24"/>
        </w:rPr>
        <w:t>4.2. Воспитательное направление деятельности</w:t>
      </w:r>
    </w:p>
    <w:p w:rsidR="00DA27C0" w:rsidRDefault="00DA27C0" w:rsidP="00DA27C0">
      <w:pPr>
        <w:spacing w:after="0"/>
        <w:ind w:firstLine="709"/>
        <w:jc w:val="center"/>
        <w:rPr>
          <w:rFonts w:ascii="Times New Roman" w:eastAsia="Calibri" w:hAnsi="Times New Roman" w:cs="Times New Roman"/>
          <w:b/>
          <w:bCs/>
          <w:iCs/>
          <w:sz w:val="24"/>
          <w:szCs w:val="24"/>
        </w:rPr>
      </w:pPr>
      <w:r w:rsidRPr="00DA27C0">
        <w:rPr>
          <w:rFonts w:ascii="Times New Roman" w:eastAsia="Calibri" w:hAnsi="Times New Roman" w:cs="Times New Roman"/>
          <w:b/>
          <w:bCs/>
          <w:iCs/>
          <w:sz w:val="24"/>
          <w:szCs w:val="24"/>
        </w:rPr>
        <w:t>4.2.1. Основные направления воспитательной деятельности</w:t>
      </w:r>
    </w:p>
    <w:p w:rsidR="00DA27C0" w:rsidRPr="00DA27C0" w:rsidRDefault="00DA27C0" w:rsidP="00DA27C0">
      <w:pPr>
        <w:spacing w:after="0"/>
        <w:ind w:firstLine="709"/>
        <w:jc w:val="center"/>
        <w:rPr>
          <w:rFonts w:ascii="Times New Roman" w:eastAsia="Calibri" w:hAnsi="Times New Roman" w:cs="Times New Roman"/>
          <w:b/>
          <w:bCs/>
          <w:iCs/>
          <w:sz w:val="24"/>
          <w:szCs w:val="24"/>
        </w:rPr>
      </w:pP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 xml:space="preserve">Педагоги проводят воспитательные мероприятия в своих группах в соответствии с календарным учебным графиком занятий, с учетом тематики КПС «Курс наПраво», направленности программ, их содержанием, целями и задачами, особенностями состава участников смены. </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Воспитательный компонент программ дополнительного образования играет ключевую роль в формировании личности учащихся. Он направлен на развитие интеллектуальных, культурных, нравственных, социальных и эмоциональных компетенций. В современных условиях, когда система образования адаптируется к новым требованиям, акцент на воспитании становится особенно актуальным.</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Основой воспитания и обучения является гармоничное сочетание теоретических и практических занятий, включающее разнообразные методы и технологии обучения, проектную и исследовательскую деятельность, выполнение творческих и практических заданий, воспитательные беседы, игры, викторины и многое другое. Программы реализуются в объединениях для детей в возрасте 13-17 лет, численность группы составляет до 16 человек.</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Итоговые мероприятия, такие как выставки творческих работ, практические и творческие задания, викторины, конкурсы и соревнования, способствуют закреплению ситуации успеха, развивают рефлексивные и коммуникативные умения, ответственность и положительно влияют на эмоциональную сферу детей.</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На краевой профильной смене «Курс наПраво» воспитательный компонент охватывает три блока, способствующих формированию гармоничной личности учащегося:</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 xml:space="preserve">1. </w:t>
      </w:r>
      <w:r w:rsidRPr="00DA27C0">
        <w:rPr>
          <w:rFonts w:ascii="Times New Roman" w:eastAsia="Calibri" w:hAnsi="Times New Roman" w:cs="Times New Roman"/>
          <w:b/>
          <w:iCs/>
          <w:sz w:val="24"/>
          <w:szCs w:val="24"/>
        </w:rPr>
        <w:t>«Культура России</w:t>
      </w:r>
      <w:r w:rsidRPr="00DA27C0">
        <w:rPr>
          <w:rFonts w:ascii="Times New Roman" w:eastAsia="Calibri" w:hAnsi="Times New Roman" w:cs="Times New Roman"/>
          <w:iCs/>
          <w:sz w:val="24"/>
          <w:szCs w:val="24"/>
        </w:rPr>
        <w:t>» — связан с тематикой смены и направлен на формирование культуры, патриотизма, гражданской ответственности и уважения к культурному и историческому наследию страны. По культурному коду можно определить художественный образ России, её историю, достижения в области науки и искусства. Мы- хранители русской культуры и свой культурный код передадим следующим поколениям.</w:t>
      </w:r>
    </w:p>
    <w:p w:rsidR="00DA27C0" w:rsidRP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 xml:space="preserve">2. </w:t>
      </w:r>
      <w:r w:rsidRPr="00DA27C0">
        <w:rPr>
          <w:rFonts w:ascii="Times New Roman" w:eastAsia="Calibri" w:hAnsi="Times New Roman" w:cs="Times New Roman"/>
          <w:b/>
          <w:iCs/>
          <w:sz w:val="24"/>
          <w:szCs w:val="24"/>
        </w:rPr>
        <w:t>«Хабаровский край»</w:t>
      </w:r>
      <w:r w:rsidRPr="00DA27C0">
        <w:rPr>
          <w:rFonts w:ascii="Times New Roman" w:eastAsia="Calibri" w:hAnsi="Times New Roman" w:cs="Times New Roman"/>
          <w:iCs/>
          <w:sz w:val="24"/>
          <w:szCs w:val="24"/>
        </w:rPr>
        <w:t xml:space="preserve"> — направлен на воспитание уважения к культурному наследию Хабаровского края, формирование национальной идентичности и сохранение традиций предков. Блок помогает передать молодому поколению знания о богатствах </w:t>
      </w:r>
      <w:r w:rsidRPr="00DA27C0">
        <w:rPr>
          <w:rFonts w:ascii="Times New Roman" w:eastAsia="Calibri" w:hAnsi="Times New Roman" w:cs="Times New Roman"/>
          <w:iCs/>
          <w:sz w:val="24"/>
          <w:szCs w:val="24"/>
        </w:rPr>
        <w:lastRenderedPageBreak/>
        <w:t>Хабаровского края, о духовных ценностях и обычаях, устанавливая связь между прошлым и настоящим.</w:t>
      </w:r>
    </w:p>
    <w:p w:rsidR="00DA27C0" w:rsidRDefault="00DA27C0" w:rsidP="00DA27C0">
      <w:pPr>
        <w:spacing w:after="0"/>
        <w:ind w:firstLine="709"/>
        <w:jc w:val="both"/>
        <w:rPr>
          <w:rFonts w:ascii="Times New Roman" w:eastAsia="Calibri" w:hAnsi="Times New Roman" w:cs="Times New Roman"/>
          <w:iCs/>
          <w:sz w:val="24"/>
          <w:szCs w:val="24"/>
        </w:rPr>
      </w:pPr>
      <w:r w:rsidRPr="00DA27C0">
        <w:rPr>
          <w:rFonts w:ascii="Times New Roman" w:eastAsia="Calibri" w:hAnsi="Times New Roman" w:cs="Times New Roman"/>
          <w:iCs/>
          <w:sz w:val="24"/>
          <w:szCs w:val="24"/>
        </w:rPr>
        <w:t xml:space="preserve">3. </w:t>
      </w:r>
      <w:r w:rsidRPr="00DA27C0">
        <w:rPr>
          <w:rFonts w:ascii="Times New Roman" w:eastAsia="Calibri" w:hAnsi="Times New Roman" w:cs="Times New Roman"/>
          <w:b/>
          <w:iCs/>
          <w:sz w:val="24"/>
          <w:szCs w:val="24"/>
        </w:rPr>
        <w:t>«Здоровый образ жизни»</w:t>
      </w:r>
      <w:r w:rsidRPr="00DA27C0">
        <w:rPr>
          <w:rFonts w:ascii="Times New Roman" w:eastAsia="Calibri" w:hAnsi="Times New Roman" w:cs="Times New Roman"/>
          <w:iCs/>
          <w:sz w:val="24"/>
          <w:szCs w:val="24"/>
        </w:rPr>
        <w:t xml:space="preserve"> — акцентирует внимание на физическом и психическом здоровье, рассматривает принципы регулярной физической активности и формирования здоровых привычек. Эти знания помогают обучающимся осознанно выбирать здоровый образ жизни, укрепляя здоровье и повышая жизненный тонус.</w:t>
      </w:r>
    </w:p>
    <w:p w:rsidR="00DA27C0" w:rsidRPr="00DA27C0" w:rsidRDefault="00DA27C0" w:rsidP="00DA27C0">
      <w:pPr>
        <w:spacing w:after="0"/>
        <w:ind w:firstLine="709"/>
        <w:jc w:val="both"/>
        <w:rPr>
          <w:rFonts w:ascii="Times New Roman" w:eastAsia="Calibri" w:hAnsi="Times New Roman" w:cs="Times New Roman"/>
          <w:iCs/>
          <w:sz w:val="24"/>
          <w:szCs w:val="24"/>
        </w:rPr>
      </w:pPr>
    </w:p>
    <w:tbl>
      <w:tblPr>
        <w:tblStyle w:val="3"/>
        <w:tblW w:w="0" w:type="auto"/>
        <w:tblInd w:w="0" w:type="dxa"/>
        <w:tblLook w:val="04A0" w:firstRow="1" w:lastRow="0" w:firstColumn="1" w:lastColumn="0" w:noHBand="0" w:noVBand="1"/>
      </w:tblPr>
      <w:tblGrid>
        <w:gridCol w:w="516"/>
        <w:gridCol w:w="3502"/>
        <w:gridCol w:w="5553"/>
      </w:tblGrid>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Модуль</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Проводимое мероприятие</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1</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Спортивно-оздоровительная работа</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Ежедневные зарядки; </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Часы спорта; </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Посещение бассейна; </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Подготовка к спортивному многоборью через выполнение нормативов, требующих к поступлению в профильные ВУЗы МВД и ФСБ. </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2</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Культура России</w:t>
            </w:r>
          </w:p>
        </w:tc>
        <w:tc>
          <w:tcPr>
            <w:tcW w:w="6060" w:type="dxa"/>
            <w:tcBorders>
              <w:top w:val="single" w:sz="4" w:space="0" w:color="auto"/>
              <w:left w:val="single" w:sz="4" w:space="0" w:color="auto"/>
              <w:bottom w:val="single" w:sz="4" w:space="0" w:color="auto"/>
              <w:right w:val="single" w:sz="4" w:space="0" w:color="auto"/>
            </w:tcBorders>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ОД «Чемодан Культур»;</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ВМ «В единстве сила»;</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Вечерний квест «Восток – 1», посвященный 65 – летию со дня полета Ю.А. Гагарина в космос;</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Тематический развлекательный комплекс, посвященный 65 – летию со дня полета Ю.А. Гагарина в космос. </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3</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Психолого-педагогическое сопровождение</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Индивидуальные и мелкогрупповые консультации психологов, психологическое анкетирование в начале и в конце смены</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4</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Детское самоуправление</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Систем самоуправления детей в отрядной деятельности в течение смены</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5</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Система мотиваций и поощрений</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Мотивационная программа «Путь к звездам»</w:t>
            </w:r>
          </w:p>
          <w:p w:rsidR="00DA27C0" w:rsidRPr="00DA27C0" w:rsidRDefault="00DA27C0" w:rsidP="00DA27C0">
            <w:pPr>
              <w:rPr>
                <w:rFonts w:ascii="Times New Roman" w:hAnsi="Times New Roman"/>
                <w:b/>
                <w:bCs/>
                <w:sz w:val="24"/>
                <w:szCs w:val="24"/>
              </w:rPr>
            </w:pPr>
            <w:r w:rsidRPr="00DA27C0">
              <w:rPr>
                <w:rFonts w:ascii="Times New Roman" w:hAnsi="Times New Roman"/>
                <w:bCs/>
                <w:sz w:val="24"/>
                <w:szCs w:val="24"/>
              </w:rPr>
              <w:t xml:space="preserve">Рейтинг смены с использованием ВК-сообщества «Дальневосточный синтез». </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6</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Профориентация</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Профильная программа по 4 направлениям (следователь, специалист – криминалист, прокурор, оперуполномоченный);</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Междисциплинарные лекции (кинолог, следователь, психолог, специалист-криминалист, прокурор, самооборона);</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Экскурсия в Суды; </w:t>
            </w:r>
          </w:p>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 xml:space="preserve">«Час расследования». </w:t>
            </w:r>
          </w:p>
        </w:tc>
      </w:tr>
      <w:tr w:rsidR="00DA27C0" w:rsidRPr="00DA27C0" w:rsidTr="00ED62CA">
        <w:tc>
          <w:tcPr>
            <w:tcW w:w="528"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jc w:val="center"/>
              <w:rPr>
                <w:rFonts w:ascii="Times New Roman" w:hAnsi="Times New Roman"/>
                <w:bCs/>
                <w:sz w:val="24"/>
                <w:szCs w:val="24"/>
              </w:rPr>
            </w:pPr>
            <w:r w:rsidRPr="00DA27C0">
              <w:rPr>
                <w:rFonts w:ascii="Times New Roman" w:hAnsi="Times New Roman"/>
                <w:bCs/>
                <w:sz w:val="24"/>
                <w:szCs w:val="24"/>
              </w:rPr>
              <w:t>7</w:t>
            </w:r>
          </w:p>
        </w:tc>
        <w:tc>
          <w:tcPr>
            <w:tcW w:w="3691"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Самопроектирование</w:t>
            </w:r>
          </w:p>
        </w:tc>
        <w:tc>
          <w:tcPr>
            <w:tcW w:w="6060" w:type="dxa"/>
            <w:tcBorders>
              <w:top w:val="single" w:sz="4" w:space="0" w:color="auto"/>
              <w:left w:val="single" w:sz="4" w:space="0" w:color="auto"/>
              <w:bottom w:val="single" w:sz="4" w:space="0" w:color="auto"/>
              <w:right w:val="single" w:sz="4" w:space="0" w:color="auto"/>
            </w:tcBorders>
            <w:hideMark/>
          </w:tcPr>
          <w:p w:rsidR="00DA27C0" w:rsidRPr="00DA27C0" w:rsidRDefault="00DA27C0" w:rsidP="00DA27C0">
            <w:pPr>
              <w:rPr>
                <w:rFonts w:ascii="Times New Roman" w:hAnsi="Times New Roman"/>
                <w:bCs/>
                <w:sz w:val="24"/>
                <w:szCs w:val="24"/>
              </w:rPr>
            </w:pPr>
            <w:r w:rsidRPr="00DA27C0">
              <w:rPr>
                <w:rFonts w:ascii="Times New Roman" w:hAnsi="Times New Roman"/>
                <w:bCs/>
                <w:sz w:val="24"/>
                <w:szCs w:val="24"/>
              </w:rPr>
              <w:t>Целеполагание на смену</w:t>
            </w:r>
          </w:p>
          <w:p w:rsidR="00DA27C0" w:rsidRPr="00DA27C0" w:rsidRDefault="00DA27C0" w:rsidP="00DA27C0">
            <w:pPr>
              <w:rPr>
                <w:rFonts w:ascii="Times New Roman" w:hAnsi="Times New Roman"/>
                <w:b/>
                <w:bCs/>
                <w:sz w:val="24"/>
                <w:szCs w:val="24"/>
              </w:rPr>
            </w:pPr>
            <w:r w:rsidRPr="00DA27C0">
              <w:rPr>
                <w:rFonts w:ascii="Times New Roman" w:hAnsi="Times New Roman"/>
                <w:bCs/>
                <w:sz w:val="24"/>
                <w:szCs w:val="24"/>
              </w:rPr>
              <w:t>Итоги целеполагания, рефлексия по итогам смены</w:t>
            </w:r>
          </w:p>
        </w:tc>
      </w:tr>
    </w:tbl>
    <w:p w:rsidR="00DA27C0" w:rsidRDefault="00DA27C0" w:rsidP="009361DA">
      <w:pPr>
        <w:rPr>
          <w:rFonts w:ascii="Times New Roman" w:hAnsi="Times New Roman" w:cs="Times New Roman"/>
          <w:b/>
          <w:bCs/>
          <w:sz w:val="24"/>
          <w:szCs w:val="24"/>
        </w:rPr>
      </w:pPr>
    </w:p>
    <w:p w:rsidR="00DA27C0" w:rsidRPr="00DA27C0" w:rsidRDefault="00DA27C0" w:rsidP="00DA27C0">
      <w:pPr>
        <w:spacing w:after="160" w:line="259" w:lineRule="auto"/>
        <w:ind w:left="426"/>
        <w:jc w:val="center"/>
        <w:rPr>
          <w:rFonts w:ascii="Times New Roman" w:eastAsia="Calibri" w:hAnsi="Times New Roman" w:cs="Times New Roman"/>
          <w:b/>
          <w:bCs/>
          <w:iCs/>
          <w:sz w:val="24"/>
          <w:szCs w:val="24"/>
        </w:rPr>
      </w:pPr>
      <w:r w:rsidRPr="00DA27C0">
        <w:rPr>
          <w:rFonts w:ascii="Times New Roman" w:eastAsia="Calibri" w:hAnsi="Times New Roman" w:cs="Times New Roman"/>
          <w:b/>
          <w:iCs/>
          <w:sz w:val="24"/>
          <w:szCs w:val="24"/>
        </w:rPr>
        <w:t xml:space="preserve">4.3 </w:t>
      </w:r>
      <w:r w:rsidRPr="00DA27C0">
        <w:rPr>
          <w:rFonts w:ascii="Times New Roman" w:eastAsia="Calibri" w:hAnsi="Times New Roman" w:cs="Times New Roman"/>
          <w:b/>
          <w:bCs/>
          <w:iCs/>
          <w:sz w:val="24"/>
          <w:szCs w:val="24"/>
        </w:rPr>
        <w:t>Воспитательная работа в дополнительных общеобразовательных общеразвивающих программах.</w:t>
      </w:r>
    </w:p>
    <w:p w:rsidR="00DA27C0" w:rsidRDefault="00DA27C0" w:rsidP="00DA27C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bdr w:val="none" w:sz="0" w:space="0" w:color="auto" w:frame="1"/>
          <w:lang w:eastAsia="ru-RU"/>
        </w:rPr>
      </w:pPr>
      <w:r w:rsidRPr="00DA27C0">
        <w:rPr>
          <w:rFonts w:ascii="Times New Roman" w:eastAsia="Times New Roman" w:hAnsi="Times New Roman" w:cs="Times New Roman"/>
          <w:color w:val="080808"/>
          <w:spacing w:val="-5"/>
          <w:sz w:val="24"/>
          <w:szCs w:val="24"/>
          <w:bdr w:val="none" w:sz="0" w:space="0" w:color="auto" w:frame="1"/>
          <w:lang w:eastAsia="ru-RU"/>
        </w:rPr>
        <w:t>В КДЦ «Созвездие» дополнительное образование осуществляется посредством дополнительных общеобразовательных программ, направленных на предоставление участникам свободы выбора занятий, а также на развитие их творческих способностей и общей культуры.</w:t>
      </w:r>
    </w:p>
    <w:p w:rsidR="00DA27C0" w:rsidRPr="00DA27C0" w:rsidRDefault="00DA27C0" w:rsidP="00DA27C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color w:val="080808"/>
          <w:spacing w:val="-5"/>
          <w:sz w:val="24"/>
          <w:szCs w:val="24"/>
          <w:bdr w:val="none" w:sz="0" w:space="0" w:color="auto" w:frame="1"/>
          <w:lang w:eastAsia="ru-RU"/>
        </w:rPr>
        <w:lastRenderedPageBreak/>
        <w:t>Согласно Стратегии развития дополнительного образования в Российской Федерации, воспитательный компонент играет важную роль в формировании всесторонне развитой личности. Этот компонент направлен на достижение нескольких ключевых целей:</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Формирование гражданских качеств</w:t>
      </w:r>
      <w:r w:rsidRPr="00DA27C0">
        <w:rPr>
          <w:rFonts w:ascii="Times New Roman" w:eastAsia="Times New Roman" w:hAnsi="Times New Roman" w:cs="Times New Roman"/>
          <w:color w:val="080808"/>
          <w:spacing w:val="-5"/>
          <w:sz w:val="24"/>
          <w:szCs w:val="24"/>
          <w:bdr w:val="none" w:sz="0" w:space="0" w:color="auto" w:frame="1"/>
          <w:lang w:eastAsia="ru-RU"/>
        </w:rPr>
        <w:t>: Патриотизм, чувство долга перед обществом и страной, уважение к государственным символам и традициям.</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Развитие нравственности</w:t>
      </w:r>
      <w:r w:rsidRPr="00DA27C0">
        <w:rPr>
          <w:rFonts w:ascii="Times New Roman" w:eastAsia="Times New Roman" w:hAnsi="Times New Roman" w:cs="Times New Roman"/>
          <w:color w:val="080808"/>
          <w:spacing w:val="-5"/>
          <w:sz w:val="24"/>
          <w:szCs w:val="24"/>
          <w:bdr w:val="none" w:sz="0" w:space="0" w:color="auto" w:frame="1"/>
          <w:lang w:eastAsia="ru-RU"/>
        </w:rPr>
        <w:t>: Воспитание моральных принципов, честности, справедливости, доброты и уважения к другим людям.</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Укрепление семейных ценностей</w:t>
      </w:r>
      <w:r w:rsidRPr="00DA27C0">
        <w:rPr>
          <w:rFonts w:ascii="Times New Roman" w:eastAsia="Times New Roman" w:hAnsi="Times New Roman" w:cs="Times New Roman"/>
          <w:color w:val="080808"/>
          <w:spacing w:val="-5"/>
          <w:sz w:val="24"/>
          <w:szCs w:val="24"/>
          <w:bdr w:val="none" w:sz="0" w:space="0" w:color="auto" w:frame="1"/>
          <w:lang w:eastAsia="ru-RU"/>
        </w:rPr>
        <w:t>: Формирование понимания важности семьи, уважения к родителям и старших поколений.</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Пропаганда здорового образа жизни</w:t>
      </w:r>
      <w:r w:rsidRPr="00DA27C0">
        <w:rPr>
          <w:rFonts w:ascii="Times New Roman" w:eastAsia="Times New Roman" w:hAnsi="Times New Roman" w:cs="Times New Roman"/>
          <w:color w:val="080808"/>
          <w:spacing w:val="-5"/>
          <w:sz w:val="24"/>
          <w:szCs w:val="24"/>
          <w:bdr w:val="none" w:sz="0" w:space="0" w:color="auto" w:frame="1"/>
          <w:lang w:eastAsia="ru-RU"/>
        </w:rPr>
        <w:t>: Привлечение внимания к вопросам физического и психического здоровья, профилактика вредных привычек.</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Экологическое воспитание</w:t>
      </w:r>
      <w:r w:rsidRPr="00DA27C0">
        <w:rPr>
          <w:rFonts w:ascii="Times New Roman" w:eastAsia="Times New Roman" w:hAnsi="Times New Roman" w:cs="Times New Roman"/>
          <w:color w:val="080808"/>
          <w:spacing w:val="-5"/>
          <w:sz w:val="24"/>
          <w:szCs w:val="24"/>
          <w:bdr w:val="none" w:sz="0" w:space="0" w:color="auto" w:frame="1"/>
          <w:lang w:eastAsia="ru-RU"/>
        </w:rPr>
        <w:t>: Осознание значимости природы и окружающей среды, развитие ответственного отношения к природным ресурсам.</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Творческое развитие</w:t>
      </w:r>
      <w:r w:rsidRPr="00DA27C0">
        <w:rPr>
          <w:rFonts w:ascii="Times New Roman" w:eastAsia="Times New Roman" w:hAnsi="Times New Roman" w:cs="Times New Roman"/>
          <w:color w:val="080808"/>
          <w:spacing w:val="-5"/>
          <w:sz w:val="24"/>
          <w:szCs w:val="24"/>
          <w:bdr w:val="none" w:sz="0" w:space="0" w:color="auto" w:frame="1"/>
          <w:lang w:eastAsia="ru-RU"/>
        </w:rPr>
        <w:t>: Стимулирование творческого потенциала, развитие художественных и технических навыков.</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Социальная адаптация</w:t>
      </w:r>
      <w:r w:rsidRPr="00DA27C0">
        <w:rPr>
          <w:rFonts w:ascii="Times New Roman" w:eastAsia="Times New Roman" w:hAnsi="Times New Roman" w:cs="Times New Roman"/>
          <w:color w:val="080808"/>
          <w:spacing w:val="-5"/>
          <w:sz w:val="24"/>
          <w:szCs w:val="24"/>
          <w:bdr w:val="none" w:sz="0" w:space="0" w:color="auto" w:frame="1"/>
          <w:lang w:eastAsia="ru-RU"/>
        </w:rPr>
        <w:t>: Помощь в социализации, развитии коммуникативных навыков и умения работать в коллективе.</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Саморазвитие и самоопределение</w:t>
      </w:r>
      <w:r w:rsidRPr="00DA27C0">
        <w:rPr>
          <w:rFonts w:ascii="Times New Roman" w:eastAsia="Times New Roman" w:hAnsi="Times New Roman" w:cs="Times New Roman"/>
          <w:color w:val="080808"/>
          <w:spacing w:val="-5"/>
          <w:sz w:val="24"/>
          <w:szCs w:val="24"/>
          <w:bdr w:val="none" w:sz="0" w:space="0" w:color="auto" w:frame="1"/>
          <w:lang w:eastAsia="ru-RU"/>
        </w:rPr>
        <w:t>: Поддержка индивидуальных интересов и склонностей, помощь в выборе жизненного пути и профессии.</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Профориентация</w:t>
      </w:r>
      <w:r w:rsidRPr="00DA27C0">
        <w:rPr>
          <w:rFonts w:ascii="Times New Roman" w:eastAsia="Times New Roman" w:hAnsi="Times New Roman" w:cs="Times New Roman"/>
          <w:color w:val="080808"/>
          <w:spacing w:val="-5"/>
          <w:sz w:val="24"/>
          <w:szCs w:val="24"/>
          <w:bdr w:val="none" w:sz="0" w:space="0" w:color="auto" w:frame="1"/>
          <w:lang w:eastAsia="ru-RU"/>
        </w:rPr>
        <w:t>: Ознакомление с различными профессиями и содействие в выборе будущей специальности.</w:t>
      </w:r>
    </w:p>
    <w:p w:rsidR="00DA27C0" w:rsidRPr="00DA27C0" w:rsidRDefault="00DA27C0" w:rsidP="00DA27C0">
      <w:pPr>
        <w:numPr>
          <w:ilvl w:val="0"/>
          <w:numId w:val="24"/>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b/>
          <w:bCs/>
          <w:color w:val="080808"/>
          <w:spacing w:val="-5"/>
          <w:sz w:val="24"/>
          <w:szCs w:val="24"/>
          <w:bdr w:val="none" w:sz="0" w:space="0" w:color="auto" w:frame="1"/>
          <w:lang w:eastAsia="ru-RU"/>
        </w:rPr>
        <w:t>Интеллектуальное развитие</w:t>
      </w:r>
      <w:r w:rsidRPr="00DA27C0">
        <w:rPr>
          <w:rFonts w:ascii="Times New Roman" w:eastAsia="Times New Roman" w:hAnsi="Times New Roman" w:cs="Times New Roman"/>
          <w:color w:val="080808"/>
          <w:spacing w:val="-5"/>
          <w:sz w:val="24"/>
          <w:szCs w:val="24"/>
          <w:bdr w:val="none" w:sz="0" w:space="0" w:color="auto" w:frame="1"/>
          <w:lang w:eastAsia="ru-RU"/>
        </w:rPr>
        <w:t>: Расширение кругозора, стимулирование познавательной активности и любознательности.</w:t>
      </w:r>
    </w:p>
    <w:p w:rsidR="00DA27C0" w:rsidRPr="00DA27C0" w:rsidRDefault="00DA27C0" w:rsidP="00DA27C0">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textAlignment w:val="baseline"/>
        <w:rPr>
          <w:rFonts w:ascii="Times New Roman" w:eastAsia="Times New Roman" w:hAnsi="Times New Roman" w:cs="Times New Roman"/>
          <w:color w:val="080808"/>
          <w:spacing w:val="-5"/>
          <w:sz w:val="24"/>
          <w:szCs w:val="24"/>
          <w:lang w:eastAsia="ru-RU"/>
        </w:rPr>
      </w:pPr>
      <w:r w:rsidRPr="00DA27C0">
        <w:rPr>
          <w:rFonts w:ascii="Times New Roman" w:eastAsia="Times New Roman" w:hAnsi="Times New Roman" w:cs="Times New Roman"/>
          <w:color w:val="080808"/>
          <w:spacing w:val="-5"/>
          <w:sz w:val="24"/>
          <w:szCs w:val="24"/>
          <w:bdr w:val="none" w:sz="0" w:space="0" w:color="auto" w:frame="1"/>
          <w:lang w:eastAsia="ru-RU"/>
        </w:rPr>
        <w:t>Таким образом, воспитательный компонент в дополнительном образовании представляет собой комплекс мероприятий и подходов, направленных на гармоничное развитие личности, способной успешно интегрироваться в общество и вносить вклад в его развитие.</w:t>
      </w:r>
    </w:p>
    <w:p w:rsidR="00DA27C0" w:rsidRDefault="00DA27C0" w:rsidP="00DA27C0">
      <w:pPr>
        <w:tabs>
          <w:tab w:val="left" w:pos="1134"/>
        </w:tabs>
        <w:spacing w:after="0"/>
        <w:ind w:firstLine="709"/>
        <w:jc w:val="center"/>
        <w:outlineLvl w:val="0"/>
        <w:rPr>
          <w:rFonts w:ascii="Times New Roman" w:eastAsia="Calibri" w:hAnsi="Times New Roman" w:cs="Times New Roman"/>
          <w:b/>
          <w:bCs/>
          <w:sz w:val="24"/>
          <w:szCs w:val="24"/>
        </w:rPr>
      </w:pPr>
      <w:bookmarkStart w:id="6" w:name="_Toc183605567"/>
    </w:p>
    <w:p w:rsidR="00DA27C0" w:rsidRPr="00DA27C0" w:rsidRDefault="00DA27C0" w:rsidP="00DA27C0">
      <w:pPr>
        <w:tabs>
          <w:tab w:val="left" w:pos="1134"/>
        </w:tabs>
        <w:spacing w:after="0"/>
        <w:ind w:firstLine="709"/>
        <w:jc w:val="center"/>
        <w:outlineLvl w:val="0"/>
        <w:rPr>
          <w:rFonts w:ascii="Times New Roman" w:eastAsia="Calibri" w:hAnsi="Times New Roman" w:cs="Times New Roman"/>
          <w:b/>
          <w:bCs/>
          <w:sz w:val="24"/>
          <w:szCs w:val="24"/>
        </w:rPr>
      </w:pPr>
      <w:r w:rsidRPr="00DA27C0">
        <w:rPr>
          <w:rFonts w:ascii="Times New Roman" w:eastAsia="Calibri" w:hAnsi="Times New Roman" w:cs="Times New Roman"/>
          <w:b/>
          <w:bCs/>
          <w:sz w:val="24"/>
          <w:szCs w:val="24"/>
        </w:rPr>
        <w:t xml:space="preserve">Воспитательный компонент </w:t>
      </w:r>
      <w:bookmarkEnd w:id="6"/>
      <w:r w:rsidRPr="00DA27C0">
        <w:rPr>
          <w:rFonts w:ascii="Times New Roman" w:eastAsia="Calibri" w:hAnsi="Times New Roman" w:cs="Times New Roman"/>
          <w:b/>
          <w:bCs/>
          <w:sz w:val="24"/>
          <w:szCs w:val="24"/>
        </w:rPr>
        <w:t>дополнительного образования</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Воспитательный компонент дополнительного образования реализуется на основе Рабочей программы воспитания КДЦ «Созвездие». Педагоги активно интегрируют воспитательную составляющую непосредственно в учебные занятия, уделяя особое внимание значимым событиям, происходящим в стране, регионе и самом центре. Благодаря этому формируются ключевые человеческие ценности и развиваются социально значимые качества ребят.</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Период проведения смен синхронизирован с важнейшими праздничными и юбилейными датами, что даёт возможность использовать их потенциал в рамках дополнительного образования и программ самих смен. За основу воспитательного компонента принято две ключевые темы: «25-летие КДЦ «Созвездие» и «Дальневосточная литература». Эти темы позволяют погрузиться в богатую историю центра и знакомят с уникальной культурой региона, укрепляя понимание важности своей малой родины.</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 xml:space="preserve">Кроме того, на программах физкультурно-спортивной и туристско-краеведческой направленности в рамках дополнительного образования пройдут беседы о путешественниках-исследователях Дальнего Востока и о значимости физической культуры и спорта в повседневной жизни. Цель этих мероприятий — пробудить интерес к </w:t>
      </w:r>
      <w:r w:rsidRPr="00DA27C0">
        <w:rPr>
          <w:rFonts w:ascii="Times New Roman" w:eastAsia="Calibri" w:hAnsi="Times New Roman" w:cs="Times New Roman"/>
          <w:bCs/>
          <w:sz w:val="24"/>
          <w:szCs w:val="24"/>
        </w:rPr>
        <w:lastRenderedPageBreak/>
        <w:t>активным видам досуга, способствовать здоровому образу жизни и расширить знания о выдающихся исследователях и первооткрывателях региона.</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Особый акцент сделан на популяризацию дальневосточной литературы, особенно актуально это в связи с традиционной третьей неделей марта — книжной неделей. В ходе занятий программы дополнительного образования наполняются интересными беседами и викторинами, призванными заинтересовать ребят произведениями региональных авторов. Такая практика стимулирует рост читательской активности, расширение кругозора и глубокое восприятие культурного разнообразия родного края.</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Цель воспитательной работы заключается в формировании осознанной личности, способной уважительно относиться к традициям и культуре, проявлять интерес к искусству и книгам, ощущать принадлежность к своему окружающему сообществу и занимать активную жизненную позицию.</w:t>
      </w:r>
    </w:p>
    <w:p w:rsidR="00DA27C0" w:rsidRPr="00DA27C0" w:rsidRDefault="00DA27C0" w:rsidP="00DA27C0">
      <w:pPr>
        <w:tabs>
          <w:tab w:val="left" w:pos="1134"/>
        </w:tabs>
        <w:spacing w:after="0"/>
        <w:ind w:firstLine="709"/>
        <w:jc w:val="both"/>
        <w:outlineLvl w:val="0"/>
        <w:rPr>
          <w:rFonts w:ascii="Times New Roman" w:eastAsia="Calibri" w:hAnsi="Times New Roman" w:cs="Times New Roman"/>
          <w:bCs/>
          <w:sz w:val="24"/>
          <w:szCs w:val="24"/>
        </w:rPr>
      </w:pPr>
      <w:r w:rsidRPr="00DA27C0">
        <w:rPr>
          <w:rFonts w:ascii="Times New Roman" w:eastAsia="Calibri" w:hAnsi="Times New Roman" w:cs="Times New Roman"/>
          <w:bCs/>
          <w:sz w:val="24"/>
          <w:szCs w:val="24"/>
        </w:rPr>
        <w:t>Программа дополнительного образования функционирует в специализированных объединениях для подростков 12-17 лет, численность группы составляет около 15-20 человек.</w:t>
      </w:r>
    </w:p>
    <w:p w:rsidR="00ED62CA" w:rsidRPr="00ED62CA" w:rsidRDefault="00ED62CA" w:rsidP="00ED62CA">
      <w:pPr>
        <w:spacing w:after="0"/>
        <w:jc w:val="center"/>
        <w:rPr>
          <w:rFonts w:ascii="Times New Roman" w:eastAsia="Calibri" w:hAnsi="Times New Roman" w:cs="Times New Roman"/>
          <w:i/>
          <w:iCs/>
          <w:sz w:val="24"/>
          <w:szCs w:val="24"/>
        </w:rPr>
      </w:pPr>
      <w:r w:rsidRPr="00ED62CA">
        <w:rPr>
          <w:rFonts w:ascii="Times New Roman" w:eastAsia="Calibri" w:hAnsi="Times New Roman" w:cs="Times New Roman"/>
          <w:i/>
          <w:iCs/>
          <w:sz w:val="24"/>
          <w:szCs w:val="24"/>
        </w:rPr>
        <w:t>Направления воспитательной работы</w:t>
      </w:r>
    </w:p>
    <w:tbl>
      <w:tblPr>
        <w:tblStyle w:val="TableNormal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809"/>
      </w:tblGrid>
      <w:tr w:rsidR="00ED62CA" w:rsidRPr="00ED62CA" w:rsidTr="00ED62CA">
        <w:trPr>
          <w:trHeight w:val="590"/>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left="284" w:hanging="284"/>
              <w:jc w:val="center"/>
              <w:rPr>
                <w:rFonts w:ascii="Times New Roman" w:hAnsi="Times New Roman"/>
                <w:b/>
                <w:sz w:val="24"/>
                <w:szCs w:val="24"/>
              </w:rPr>
            </w:pPr>
            <w:r w:rsidRPr="00ED62CA">
              <w:rPr>
                <w:rFonts w:ascii="Times New Roman" w:hAnsi="Times New Roman"/>
                <w:b/>
                <w:sz w:val="24"/>
                <w:szCs w:val="24"/>
              </w:rPr>
              <w:t>Направленность программы</w:t>
            </w:r>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jc w:val="center"/>
              <w:rPr>
                <w:rFonts w:ascii="Times New Roman" w:hAnsi="Times New Roman"/>
                <w:b/>
                <w:sz w:val="24"/>
                <w:szCs w:val="24"/>
              </w:rPr>
            </w:pPr>
            <w:r w:rsidRPr="00ED62CA">
              <w:rPr>
                <w:rFonts w:ascii="Times New Roman" w:hAnsi="Times New Roman"/>
                <w:b/>
                <w:sz w:val="24"/>
                <w:szCs w:val="24"/>
              </w:rPr>
              <w:t>Воспитательные</w:t>
            </w:r>
            <w:r w:rsidRPr="00ED62CA">
              <w:rPr>
                <w:rFonts w:ascii="Times New Roman" w:hAnsi="Times New Roman"/>
                <w:b/>
                <w:spacing w:val="-6"/>
                <w:sz w:val="24"/>
                <w:szCs w:val="24"/>
              </w:rPr>
              <w:t xml:space="preserve"> </w:t>
            </w:r>
            <w:r w:rsidRPr="00ED62CA">
              <w:rPr>
                <w:rFonts w:ascii="Times New Roman" w:hAnsi="Times New Roman"/>
                <w:b/>
                <w:spacing w:val="-2"/>
                <w:sz w:val="24"/>
                <w:szCs w:val="24"/>
              </w:rPr>
              <w:t>мероприятия</w:t>
            </w:r>
          </w:p>
        </w:tc>
      </w:tr>
      <w:tr w:rsidR="00ED62CA" w:rsidRPr="00ED62CA" w:rsidTr="00ED62CA">
        <w:trPr>
          <w:trHeight w:val="1677"/>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rPr>
                <w:rFonts w:ascii="Times New Roman" w:hAnsi="Times New Roman"/>
                <w:sz w:val="24"/>
                <w:szCs w:val="24"/>
              </w:rPr>
            </w:pPr>
            <w:r w:rsidRPr="00ED62CA">
              <w:rPr>
                <w:rFonts w:ascii="Times New Roman" w:hAnsi="Times New Roman"/>
                <w:sz w:val="24"/>
                <w:szCs w:val="24"/>
              </w:rPr>
              <w:t>Мероприятия,</w:t>
            </w:r>
            <w:r w:rsidRPr="00ED62CA">
              <w:rPr>
                <w:rFonts w:ascii="Times New Roman" w:hAnsi="Times New Roman"/>
                <w:spacing w:val="-15"/>
                <w:sz w:val="24"/>
                <w:szCs w:val="24"/>
              </w:rPr>
              <w:t xml:space="preserve"> </w:t>
            </w:r>
            <w:r w:rsidRPr="00ED62CA">
              <w:rPr>
                <w:rFonts w:ascii="Times New Roman" w:hAnsi="Times New Roman"/>
                <w:sz w:val="24"/>
                <w:szCs w:val="24"/>
              </w:rPr>
              <w:t>реализуемые во всех программах</w:t>
            </w:r>
          </w:p>
          <w:p w:rsidR="00ED62CA" w:rsidRPr="00ED62CA" w:rsidRDefault="00ED62CA" w:rsidP="00ED62CA">
            <w:pPr>
              <w:ind w:left="284"/>
              <w:jc w:val="both"/>
              <w:rPr>
                <w:rFonts w:ascii="Times New Roman" w:hAnsi="Times New Roman"/>
                <w:b/>
                <w:sz w:val="24"/>
                <w:szCs w:val="24"/>
              </w:rPr>
            </w:pPr>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tabs>
                <w:tab w:val="left" w:pos="425"/>
              </w:tabs>
              <w:ind w:right="272"/>
              <w:jc w:val="both"/>
              <w:rPr>
                <w:rFonts w:ascii="Times New Roman" w:hAnsi="Times New Roman"/>
                <w:sz w:val="24"/>
                <w:szCs w:val="24"/>
                <w:lang w:val="ru-RU"/>
              </w:rPr>
            </w:pPr>
            <w:r w:rsidRPr="00ED62CA">
              <w:rPr>
                <w:rFonts w:ascii="Times New Roman" w:hAnsi="Times New Roman"/>
                <w:sz w:val="24"/>
                <w:szCs w:val="24"/>
                <w:lang w:val="ru-RU"/>
              </w:rPr>
              <w:t>1.Воспитание</w:t>
            </w:r>
            <w:r w:rsidRPr="00ED62CA">
              <w:rPr>
                <w:rFonts w:ascii="Times New Roman" w:hAnsi="Times New Roman"/>
                <w:spacing w:val="-11"/>
                <w:sz w:val="24"/>
                <w:szCs w:val="24"/>
                <w:lang w:val="ru-RU"/>
              </w:rPr>
              <w:t xml:space="preserve"> </w:t>
            </w:r>
            <w:r w:rsidRPr="00ED62CA">
              <w:rPr>
                <w:rFonts w:ascii="Times New Roman" w:hAnsi="Times New Roman"/>
                <w:sz w:val="24"/>
                <w:szCs w:val="24"/>
                <w:lang w:val="ru-RU"/>
              </w:rPr>
              <w:t>норм</w:t>
            </w:r>
            <w:r w:rsidRPr="00ED62CA">
              <w:rPr>
                <w:rFonts w:ascii="Times New Roman" w:hAnsi="Times New Roman"/>
                <w:spacing w:val="-8"/>
                <w:sz w:val="24"/>
                <w:szCs w:val="24"/>
                <w:lang w:val="ru-RU"/>
              </w:rPr>
              <w:t xml:space="preserve"> </w:t>
            </w:r>
            <w:r w:rsidRPr="00ED62CA">
              <w:rPr>
                <w:rFonts w:ascii="Times New Roman" w:hAnsi="Times New Roman"/>
                <w:sz w:val="24"/>
                <w:szCs w:val="24"/>
                <w:lang w:val="ru-RU"/>
              </w:rPr>
              <w:t>здорового</w:t>
            </w:r>
            <w:r w:rsidRPr="00ED62CA">
              <w:rPr>
                <w:rFonts w:ascii="Times New Roman" w:hAnsi="Times New Roman"/>
                <w:spacing w:val="-5"/>
                <w:sz w:val="24"/>
                <w:szCs w:val="24"/>
                <w:lang w:val="ru-RU"/>
              </w:rPr>
              <w:t xml:space="preserve"> </w:t>
            </w:r>
            <w:r w:rsidRPr="00ED62CA">
              <w:rPr>
                <w:rFonts w:ascii="Times New Roman" w:hAnsi="Times New Roman"/>
                <w:sz w:val="24"/>
                <w:szCs w:val="24"/>
                <w:lang w:val="ru-RU"/>
              </w:rPr>
              <w:t>образа</w:t>
            </w:r>
            <w:r w:rsidRPr="00ED62CA">
              <w:rPr>
                <w:rFonts w:ascii="Times New Roman" w:hAnsi="Times New Roman"/>
                <w:spacing w:val="-6"/>
                <w:sz w:val="24"/>
                <w:szCs w:val="24"/>
                <w:lang w:val="ru-RU"/>
              </w:rPr>
              <w:t xml:space="preserve"> </w:t>
            </w:r>
            <w:r w:rsidRPr="00ED62CA">
              <w:rPr>
                <w:rFonts w:ascii="Times New Roman" w:hAnsi="Times New Roman"/>
                <w:sz w:val="24"/>
                <w:szCs w:val="24"/>
                <w:lang w:val="ru-RU"/>
              </w:rPr>
              <w:t>жизни:</w:t>
            </w:r>
            <w:r w:rsidRPr="00ED62CA">
              <w:rPr>
                <w:rFonts w:ascii="Times New Roman" w:hAnsi="Times New Roman"/>
                <w:spacing w:val="-9"/>
                <w:sz w:val="24"/>
                <w:szCs w:val="24"/>
                <w:lang w:val="ru-RU"/>
              </w:rPr>
              <w:t xml:space="preserve"> </w:t>
            </w:r>
            <w:r w:rsidRPr="00ED62CA">
              <w:rPr>
                <w:rFonts w:ascii="Times New Roman" w:hAnsi="Times New Roman"/>
                <w:sz w:val="24"/>
                <w:szCs w:val="24"/>
                <w:lang w:val="ru-RU"/>
              </w:rPr>
              <w:t>гимнастика, динамические паузы, физкультминутки.</w:t>
            </w:r>
          </w:p>
          <w:p w:rsidR="00ED62CA" w:rsidRPr="00ED62CA" w:rsidRDefault="00ED62CA" w:rsidP="00ED62CA">
            <w:pPr>
              <w:tabs>
                <w:tab w:val="left" w:pos="425"/>
              </w:tabs>
              <w:ind w:right="272"/>
              <w:jc w:val="both"/>
              <w:rPr>
                <w:rFonts w:ascii="Times New Roman" w:hAnsi="Times New Roman"/>
                <w:sz w:val="24"/>
                <w:szCs w:val="24"/>
                <w:lang w:val="ru-RU"/>
              </w:rPr>
            </w:pPr>
            <w:r w:rsidRPr="00ED62CA">
              <w:rPr>
                <w:rFonts w:ascii="Times New Roman" w:hAnsi="Times New Roman"/>
                <w:sz w:val="24"/>
                <w:szCs w:val="24"/>
                <w:lang w:val="ru-RU"/>
              </w:rPr>
              <w:t>2.Командообразующие и коммуникативные игры и упражнения.</w:t>
            </w:r>
          </w:p>
          <w:p w:rsidR="00ED62CA" w:rsidRPr="00ED62CA" w:rsidRDefault="00ED62CA" w:rsidP="00ED62CA">
            <w:pPr>
              <w:tabs>
                <w:tab w:val="left" w:pos="425"/>
              </w:tabs>
              <w:ind w:right="272"/>
              <w:jc w:val="both"/>
              <w:rPr>
                <w:rFonts w:ascii="Times New Roman" w:hAnsi="Times New Roman"/>
                <w:sz w:val="24"/>
                <w:szCs w:val="24"/>
                <w:lang w:val="ru-RU"/>
              </w:rPr>
            </w:pPr>
            <w:r w:rsidRPr="00ED62CA">
              <w:rPr>
                <w:rFonts w:ascii="Times New Roman" w:hAnsi="Times New Roman"/>
                <w:sz w:val="24"/>
                <w:szCs w:val="24"/>
                <w:lang w:val="ru-RU"/>
              </w:rPr>
              <w:t>3.Беседа о технике безопасности и правилах поведения.</w:t>
            </w:r>
          </w:p>
        </w:tc>
      </w:tr>
      <w:tr w:rsidR="00ED62CA" w:rsidRPr="00ED62CA" w:rsidTr="00ED62CA">
        <w:trPr>
          <w:trHeight w:val="292"/>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tabs>
                <w:tab w:val="left" w:pos="427"/>
              </w:tabs>
              <w:jc w:val="both"/>
              <w:rPr>
                <w:rFonts w:ascii="Times New Roman" w:hAnsi="Times New Roman"/>
                <w:sz w:val="24"/>
                <w:szCs w:val="24"/>
              </w:rPr>
            </w:pPr>
            <w:bookmarkStart w:id="7" w:name="_Hlk183548533"/>
            <w:r w:rsidRPr="00ED62CA">
              <w:rPr>
                <w:rFonts w:ascii="Times New Roman" w:hAnsi="Times New Roman"/>
                <w:sz w:val="24"/>
                <w:szCs w:val="24"/>
              </w:rPr>
              <w:t>Технической направленности</w:t>
            </w:r>
            <w:bookmarkEnd w:id="7"/>
          </w:p>
          <w:p w:rsidR="00ED62CA" w:rsidRPr="00ED62CA" w:rsidRDefault="00ED62CA" w:rsidP="00ED62CA">
            <w:pPr>
              <w:tabs>
                <w:tab w:val="left" w:pos="427"/>
              </w:tabs>
              <w:ind w:left="142"/>
              <w:jc w:val="both"/>
              <w:rPr>
                <w:rFonts w:ascii="Times New Roman" w:hAnsi="Times New Roman"/>
                <w:b/>
                <w:sz w:val="24"/>
                <w:szCs w:val="24"/>
              </w:rPr>
            </w:pPr>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bCs/>
                <w:sz w:val="24"/>
                <w:szCs w:val="24"/>
                <w:lang w:val="ru-RU"/>
              </w:rPr>
              <w:t>1.Физкультминутки.</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bCs/>
                <w:sz w:val="24"/>
                <w:szCs w:val="24"/>
                <w:lang w:val="ru-RU"/>
              </w:rPr>
              <w:t>2.Дискуссионная игра «Узнай символику».</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3.Техника безопасности при работе с 3</w:t>
            </w:r>
            <w:r w:rsidRPr="00ED62CA">
              <w:rPr>
                <w:rFonts w:ascii="Times New Roman" w:hAnsi="Times New Roman"/>
                <w:sz w:val="24"/>
                <w:szCs w:val="24"/>
              </w:rPr>
              <w:t>D</w:t>
            </w:r>
            <w:r w:rsidRPr="00ED62CA">
              <w:rPr>
                <w:rFonts w:ascii="Times New Roman" w:hAnsi="Times New Roman"/>
                <w:sz w:val="24"/>
                <w:szCs w:val="24"/>
                <w:lang w:val="ru-RU"/>
              </w:rPr>
              <w:t xml:space="preserve">-принтером </w:t>
            </w:r>
            <w:r w:rsidRPr="00ED62CA">
              <w:rPr>
                <w:rFonts w:ascii="Times New Roman" w:hAnsi="Times New Roman"/>
                <w:bCs/>
                <w:sz w:val="24"/>
                <w:szCs w:val="24"/>
                <w:lang w:val="ru-RU"/>
              </w:rPr>
              <w:t>Интерактивная игра «Техника безопасности».</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4.«Техника безопасности в компьютерном классе» Интерактивная викторина.</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5.«История Созвездия» - презентация.</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 xml:space="preserve">6.Квиз «Созвездие 25 лет блестящих побед». </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 xml:space="preserve">7.Викторина «Что для меня Созвездие?». </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8.«Литературная палитра Дальнего Востока» видео, презентация о дальневосточных авторах и их произведениях.</w:t>
            </w:r>
          </w:p>
          <w:p w:rsidR="00ED62CA" w:rsidRPr="00ED62CA" w:rsidRDefault="00ED62CA" w:rsidP="00ED62CA">
            <w:pPr>
              <w:ind w:right="272"/>
              <w:jc w:val="both"/>
              <w:rPr>
                <w:rFonts w:ascii="Times New Roman" w:hAnsi="Times New Roman"/>
                <w:sz w:val="24"/>
                <w:szCs w:val="24"/>
              </w:rPr>
            </w:pPr>
            <w:r w:rsidRPr="00ED62CA">
              <w:rPr>
                <w:rFonts w:ascii="Times New Roman" w:hAnsi="Times New Roman"/>
                <w:sz w:val="24"/>
                <w:szCs w:val="24"/>
                <w:lang w:val="ru-RU"/>
              </w:rPr>
              <w:t xml:space="preserve">9.«От букв к образу: создаем азбуку Хабаровского края вместе!» Беседа о сквозном проекте «Азбука Хабаровского края». </w:t>
            </w:r>
            <w:r w:rsidRPr="00ED62CA">
              <w:rPr>
                <w:rFonts w:ascii="Times New Roman" w:hAnsi="Times New Roman"/>
                <w:sz w:val="24"/>
                <w:szCs w:val="24"/>
              </w:rPr>
              <w:t xml:space="preserve">Показ мультфильма. </w:t>
            </w:r>
          </w:p>
          <w:p w:rsidR="00ED62CA" w:rsidRPr="00ED62CA" w:rsidRDefault="00ED62CA" w:rsidP="00ED62CA">
            <w:pPr>
              <w:ind w:right="272"/>
              <w:jc w:val="both"/>
              <w:rPr>
                <w:rFonts w:ascii="Times New Roman" w:hAnsi="Times New Roman"/>
                <w:sz w:val="24"/>
                <w:szCs w:val="24"/>
              </w:rPr>
            </w:pPr>
            <w:r w:rsidRPr="00ED62CA">
              <w:rPr>
                <w:rFonts w:ascii="Times New Roman" w:hAnsi="Times New Roman"/>
                <w:sz w:val="24"/>
                <w:szCs w:val="24"/>
              </w:rPr>
              <w:t xml:space="preserve">10.Викторина «Мы - Дальневосточники». </w:t>
            </w:r>
          </w:p>
        </w:tc>
      </w:tr>
      <w:tr w:rsidR="00ED62CA" w:rsidRPr="00ED62CA" w:rsidTr="00ED62CA">
        <w:trPr>
          <w:trHeight w:val="1494"/>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tabs>
                <w:tab w:val="left" w:pos="427"/>
              </w:tabs>
              <w:rPr>
                <w:rFonts w:ascii="Times New Roman" w:hAnsi="Times New Roman"/>
                <w:spacing w:val="-2"/>
                <w:sz w:val="24"/>
                <w:szCs w:val="24"/>
              </w:rPr>
            </w:pPr>
            <w:bookmarkStart w:id="8" w:name="_Hlk183548492"/>
            <w:r w:rsidRPr="00ED62CA">
              <w:rPr>
                <w:rFonts w:ascii="Times New Roman" w:hAnsi="Times New Roman"/>
                <w:spacing w:val="-2"/>
                <w:sz w:val="24"/>
                <w:szCs w:val="24"/>
              </w:rPr>
              <w:t>Художественной направленности</w:t>
            </w:r>
            <w:bookmarkEnd w:id="8"/>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bCs/>
                <w:sz w:val="24"/>
                <w:szCs w:val="24"/>
                <w:lang w:val="ru-RU"/>
              </w:rPr>
              <w:t>1.Физкультминутки.</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2.Беседа о технике безопасности и правилах поведения.</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 xml:space="preserve">3.«История Созвездия» - презентация. </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4.Квиз «Созвездие 25 лет блестящих побед».</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5.Викторина «Что для меня Созвездие?».</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ind w:right="272"/>
              <w:jc w:val="both"/>
              <w:rPr>
                <w:rFonts w:ascii="Times New Roman" w:hAnsi="Times New Roman"/>
                <w:sz w:val="24"/>
                <w:szCs w:val="24"/>
              </w:rPr>
            </w:pPr>
            <w:r w:rsidRPr="00ED62CA">
              <w:rPr>
                <w:rFonts w:ascii="Times New Roman" w:hAnsi="Times New Roman"/>
                <w:sz w:val="24"/>
                <w:szCs w:val="24"/>
                <w:lang w:val="ru-RU"/>
              </w:rPr>
              <w:lastRenderedPageBreak/>
              <w:t xml:space="preserve">7.«От букв к образу: создаем азбуку Хабаровского края вместе!» Беседа о сквозном проекте «Азбука Хабаровского края». </w:t>
            </w:r>
            <w:r w:rsidRPr="00ED62CA">
              <w:rPr>
                <w:rFonts w:ascii="Times New Roman" w:hAnsi="Times New Roman"/>
                <w:sz w:val="24"/>
                <w:szCs w:val="24"/>
              </w:rPr>
              <w:t>Показ мультфильма.</w:t>
            </w:r>
          </w:p>
          <w:p w:rsidR="00ED62CA" w:rsidRPr="00ED62CA" w:rsidRDefault="00ED62CA" w:rsidP="00ED62CA">
            <w:pPr>
              <w:jc w:val="both"/>
              <w:textAlignment w:val="baseline"/>
              <w:rPr>
                <w:rFonts w:ascii="Times New Roman" w:eastAsia="Times New Roman" w:hAnsi="Times New Roman"/>
                <w:color w:val="080808"/>
                <w:spacing w:val="-5"/>
                <w:sz w:val="24"/>
                <w:szCs w:val="24"/>
                <w:lang w:eastAsia="ru-RU"/>
              </w:rPr>
            </w:pPr>
            <w:r w:rsidRPr="00ED62CA">
              <w:rPr>
                <w:rFonts w:ascii="Times New Roman" w:hAnsi="Times New Roman"/>
                <w:sz w:val="24"/>
                <w:szCs w:val="24"/>
              </w:rPr>
              <w:t xml:space="preserve">8.Викторина «Мы - Дальневосточники». </w:t>
            </w:r>
          </w:p>
        </w:tc>
      </w:tr>
      <w:tr w:rsidR="00ED62CA" w:rsidRPr="00ED62CA" w:rsidTr="00ED62CA">
        <w:trPr>
          <w:trHeight w:val="415"/>
        </w:trPr>
        <w:tc>
          <w:tcPr>
            <w:tcW w:w="3686"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11453B">
            <w:pPr>
              <w:rPr>
                <w:rFonts w:ascii="Times New Roman" w:hAnsi="Times New Roman"/>
                <w:sz w:val="24"/>
                <w:szCs w:val="24"/>
              </w:rPr>
            </w:pPr>
            <w:r w:rsidRPr="00ED62CA">
              <w:rPr>
                <w:rFonts w:ascii="Times New Roman" w:hAnsi="Times New Roman"/>
                <w:sz w:val="24"/>
                <w:szCs w:val="24"/>
              </w:rPr>
              <w:lastRenderedPageBreak/>
              <w:t>Туристско- краеведческой направленности</w:t>
            </w:r>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1.Беседа о технике безопасности и правилах поведения.</w:t>
            </w:r>
          </w:p>
          <w:p w:rsidR="00ED62CA" w:rsidRPr="00ED62CA" w:rsidRDefault="00ED62CA" w:rsidP="00ED62CA">
            <w:pPr>
              <w:ind w:right="272"/>
              <w:jc w:val="both"/>
              <w:rPr>
                <w:rFonts w:ascii="Times New Roman" w:hAnsi="Times New Roman"/>
                <w:sz w:val="24"/>
                <w:szCs w:val="24"/>
                <w:lang w:val="ru-RU"/>
              </w:rPr>
            </w:pPr>
            <w:r w:rsidRPr="00ED62CA">
              <w:rPr>
                <w:rFonts w:ascii="Times New Roman" w:hAnsi="Times New Roman"/>
                <w:sz w:val="24"/>
                <w:szCs w:val="24"/>
                <w:lang w:val="ru-RU"/>
              </w:rPr>
              <w:t xml:space="preserve">2.Биографические сведения, знаменитые путешествия и исследования Дальнего Востока, семья, вклад в развитие Дальнего Востока: </w:t>
            </w:r>
            <w:r w:rsidRPr="00ED62CA">
              <w:rPr>
                <w:rFonts w:ascii="Times New Roman" w:eastAsia="Times New Roman" w:hAnsi="Times New Roman"/>
                <w:sz w:val="24"/>
                <w:szCs w:val="24"/>
                <w:lang w:val="ru-RU" w:eastAsia="ru-RU"/>
              </w:rPr>
              <w:t>Сысоев Всеволод Петрович, Пржевальский Николай Михайлович, Арсеньев Владимир Клавдиевич.</w:t>
            </w:r>
          </w:p>
        </w:tc>
      </w:tr>
      <w:tr w:rsidR="00ED62CA" w:rsidRPr="00ED62CA" w:rsidTr="00ED62CA">
        <w:trPr>
          <w:trHeight w:val="1475"/>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right="-2"/>
              <w:jc w:val="both"/>
              <w:rPr>
                <w:rFonts w:ascii="Times New Roman" w:hAnsi="Times New Roman"/>
                <w:sz w:val="24"/>
                <w:szCs w:val="24"/>
              </w:rPr>
            </w:pPr>
            <w:r w:rsidRPr="00ED62CA">
              <w:rPr>
                <w:rFonts w:ascii="Times New Roman" w:hAnsi="Times New Roman"/>
                <w:sz w:val="24"/>
                <w:szCs w:val="24"/>
              </w:rPr>
              <w:t>Физкультурно-</w:t>
            </w:r>
          </w:p>
          <w:p w:rsidR="00ED62CA" w:rsidRPr="00ED62CA" w:rsidRDefault="00ED62CA" w:rsidP="00ED62CA">
            <w:pPr>
              <w:ind w:right="-2"/>
              <w:jc w:val="both"/>
              <w:rPr>
                <w:rFonts w:ascii="Times New Roman" w:hAnsi="Times New Roman"/>
                <w:spacing w:val="-2"/>
                <w:sz w:val="24"/>
                <w:szCs w:val="24"/>
              </w:rPr>
            </w:pPr>
            <w:r w:rsidRPr="00ED62CA">
              <w:rPr>
                <w:rFonts w:ascii="Times New Roman" w:hAnsi="Times New Roman"/>
                <w:sz w:val="24"/>
                <w:szCs w:val="24"/>
              </w:rPr>
              <w:t>спортивной</w:t>
            </w:r>
            <w:r w:rsidRPr="00ED62CA">
              <w:rPr>
                <w:rFonts w:ascii="Times New Roman" w:hAnsi="Times New Roman"/>
                <w:spacing w:val="-3"/>
                <w:sz w:val="24"/>
                <w:szCs w:val="24"/>
              </w:rPr>
              <w:t xml:space="preserve"> </w:t>
            </w:r>
            <w:r w:rsidRPr="00ED62CA">
              <w:rPr>
                <w:rFonts w:ascii="Times New Roman" w:hAnsi="Times New Roman"/>
                <w:spacing w:val="-2"/>
                <w:sz w:val="24"/>
                <w:szCs w:val="24"/>
              </w:rPr>
              <w:t>направленности</w:t>
            </w:r>
          </w:p>
        </w:tc>
        <w:tc>
          <w:tcPr>
            <w:tcW w:w="5809" w:type="dxa"/>
            <w:tcBorders>
              <w:top w:val="single" w:sz="4" w:space="0" w:color="000000"/>
              <w:left w:val="single" w:sz="4" w:space="0" w:color="000000"/>
              <w:bottom w:val="single" w:sz="4" w:space="0" w:color="000000"/>
              <w:right w:val="single" w:sz="4" w:space="0" w:color="000000"/>
            </w:tcBorders>
            <w:vAlign w:val="center"/>
            <w:hideMark/>
          </w:tcPr>
          <w:p w:rsidR="00ED62CA" w:rsidRPr="00ED62CA" w:rsidRDefault="00ED62CA" w:rsidP="00ED62CA">
            <w:pPr>
              <w:ind w:right="130"/>
              <w:jc w:val="both"/>
              <w:rPr>
                <w:rFonts w:ascii="Times New Roman" w:hAnsi="Times New Roman"/>
                <w:spacing w:val="-2"/>
                <w:sz w:val="24"/>
                <w:szCs w:val="24"/>
                <w:lang w:val="ru-RU"/>
              </w:rPr>
            </w:pPr>
            <w:r w:rsidRPr="00ED62CA">
              <w:rPr>
                <w:rFonts w:ascii="Times New Roman" w:hAnsi="Times New Roman"/>
                <w:sz w:val="24"/>
                <w:szCs w:val="24"/>
                <w:lang w:val="ru-RU"/>
              </w:rPr>
              <w:t>1.Беседа</w:t>
            </w:r>
            <w:r w:rsidRPr="00ED62CA">
              <w:rPr>
                <w:rFonts w:ascii="Times New Roman" w:hAnsi="Times New Roman"/>
                <w:spacing w:val="-3"/>
                <w:sz w:val="24"/>
                <w:szCs w:val="24"/>
                <w:lang w:val="ru-RU"/>
              </w:rPr>
              <w:t xml:space="preserve"> </w:t>
            </w:r>
            <w:r w:rsidRPr="00ED62CA">
              <w:rPr>
                <w:rFonts w:ascii="Times New Roman" w:hAnsi="Times New Roman"/>
                <w:sz w:val="24"/>
                <w:szCs w:val="24"/>
                <w:lang w:val="ru-RU"/>
              </w:rPr>
              <w:t>«Техника</w:t>
            </w:r>
            <w:r w:rsidRPr="00ED62CA">
              <w:rPr>
                <w:rFonts w:ascii="Times New Roman" w:hAnsi="Times New Roman"/>
                <w:spacing w:val="-3"/>
                <w:sz w:val="24"/>
                <w:szCs w:val="24"/>
                <w:lang w:val="ru-RU"/>
              </w:rPr>
              <w:t xml:space="preserve"> </w:t>
            </w:r>
            <w:r w:rsidRPr="00ED62CA">
              <w:rPr>
                <w:rFonts w:ascii="Times New Roman" w:hAnsi="Times New Roman"/>
                <w:sz w:val="24"/>
                <w:szCs w:val="24"/>
                <w:lang w:val="ru-RU"/>
              </w:rPr>
              <w:t>безопасности</w:t>
            </w:r>
            <w:r w:rsidRPr="00ED62CA">
              <w:rPr>
                <w:rFonts w:ascii="Times New Roman" w:hAnsi="Times New Roman"/>
                <w:spacing w:val="-5"/>
                <w:sz w:val="24"/>
                <w:szCs w:val="24"/>
                <w:lang w:val="ru-RU"/>
              </w:rPr>
              <w:t xml:space="preserve"> </w:t>
            </w:r>
            <w:r w:rsidRPr="00ED62CA">
              <w:rPr>
                <w:rFonts w:ascii="Times New Roman" w:hAnsi="Times New Roman"/>
                <w:sz w:val="24"/>
                <w:szCs w:val="24"/>
                <w:lang w:val="ru-RU"/>
              </w:rPr>
              <w:t>и</w:t>
            </w:r>
            <w:r w:rsidRPr="00ED62CA">
              <w:rPr>
                <w:rFonts w:ascii="Times New Roman" w:hAnsi="Times New Roman"/>
                <w:spacing w:val="-6"/>
                <w:sz w:val="24"/>
                <w:szCs w:val="24"/>
                <w:lang w:val="ru-RU"/>
              </w:rPr>
              <w:t xml:space="preserve"> </w:t>
            </w:r>
            <w:r w:rsidRPr="00ED62CA">
              <w:rPr>
                <w:rFonts w:ascii="Times New Roman" w:hAnsi="Times New Roman"/>
                <w:sz w:val="24"/>
                <w:szCs w:val="24"/>
                <w:lang w:val="ru-RU"/>
              </w:rPr>
              <w:t>правилах</w:t>
            </w:r>
            <w:r w:rsidRPr="00ED62CA">
              <w:rPr>
                <w:rFonts w:ascii="Times New Roman" w:hAnsi="Times New Roman"/>
                <w:spacing w:val="-7"/>
                <w:sz w:val="24"/>
                <w:szCs w:val="24"/>
                <w:lang w:val="ru-RU"/>
              </w:rPr>
              <w:t xml:space="preserve"> </w:t>
            </w:r>
            <w:r w:rsidRPr="00ED62CA">
              <w:rPr>
                <w:rFonts w:ascii="Times New Roman" w:hAnsi="Times New Roman"/>
                <w:sz w:val="24"/>
                <w:szCs w:val="24"/>
                <w:lang w:val="ru-RU"/>
              </w:rPr>
              <w:t>поведения</w:t>
            </w:r>
            <w:r w:rsidRPr="00ED62CA">
              <w:rPr>
                <w:rFonts w:ascii="Times New Roman" w:hAnsi="Times New Roman"/>
                <w:spacing w:val="-1"/>
                <w:sz w:val="24"/>
                <w:szCs w:val="24"/>
                <w:lang w:val="ru-RU"/>
              </w:rPr>
              <w:t xml:space="preserve"> </w:t>
            </w:r>
            <w:r w:rsidRPr="00ED62CA">
              <w:rPr>
                <w:rFonts w:ascii="Times New Roman" w:hAnsi="Times New Roman"/>
                <w:spacing w:val="-5"/>
                <w:sz w:val="24"/>
                <w:szCs w:val="24"/>
                <w:lang w:val="ru-RU"/>
              </w:rPr>
              <w:t xml:space="preserve">при </w:t>
            </w:r>
            <w:r w:rsidRPr="00ED62CA">
              <w:rPr>
                <w:rFonts w:ascii="Times New Roman" w:hAnsi="Times New Roman"/>
                <w:sz w:val="24"/>
                <w:szCs w:val="24"/>
                <w:lang w:val="ru-RU"/>
              </w:rPr>
              <w:t>занятиях</w:t>
            </w:r>
            <w:r w:rsidRPr="00ED62CA">
              <w:rPr>
                <w:rFonts w:ascii="Times New Roman" w:hAnsi="Times New Roman"/>
                <w:spacing w:val="-7"/>
                <w:sz w:val="24"/>
                <w:szCs w:val="24"/>
                <w:lang w:val="ru-RU"/>
              </w:rPr>
              <w:t xml:space="preserve"> </w:t>
            </w:r>
            <w:r w:rsidRPr="00ED62CA">
              <w:rPr>
                <w:rFonts w:ascii="Times New Roman" w:hAnsi="Times New Roman"/>
                <w:sz w:val="24"/>
                <w:szCs w:val="24"/>
                <w:lang w:val="ru-RU"/>
              </w:rPr>
              <w:t>физической</w:t>
            </w:r>
            <w:r w:rsidRPr="00ED62CA">
              <w:rPr>
                <w:rFonts w:ascii="Times New Roman" w:hAnsi="Times New Roman"/>
                <w:spacing w:val="-5"/>
                <w:sz w:val="24"/>
                <w:szCs w:val="24"/>
                <w:lang w:val="ru-RU"/>
              </w:rPr>
              <w:t xml:space="preserve"> </w:t>
            </w:r>
            <w:r w:rsidRPr="00ED62CA">
              <w:rPr>
                <w:rFonts w:ascii="Times New Roman" w:hAnsi="Times New Roman"/>
                <w:sz w:val="24"/>
                <w:szCs w:val="24"/>
                <w:lang w:val="ru-RU"/>
              </w:rPr>
              <w:t>культурой</w:t>
            </w:r>
            <w:r w:rsidRPr="00ED62CA">
              <w:rPr>
                <w:rFonts w:ascii="Times New Roman" w:hAnsi="Times New Roman"/>
                <w:spacing w:val="-1"/>
                <w:sz w:val="24"/>
                <w:szCs w:val="24"/>
                <w:lang w:val="ru-RU"/>
              </w:rPr>
              <w:t xml:space="preserve"> </w:t>
            </w:r>
            <w:r w:rsidRPr="00ED62CA">
              <w:rPr>
                <w:rFonts w:ascii="Times New Roman" w:hAnsi="Times New Roman"/>
                <w:sz w:val="24"/>
                <w:szCs w:val="24"/>
                <w:lang w:val="ru-RU"/>
              </w:rPr>
              <w:t xml:space="preserve">и </w:t>
            </w:r>
            <w:r w:rsidRPr="00ED62CA">
              <w:rPr>
                <w:rFonts w:ascii="Times New Roman" w:hAnsi="Times New Roman"/>
                <w:spacing w:val="-2"/>
                <w:sz w:val="24"/>
                <w:szCs w:val="24"/>
                <w:lang w:val="ru-RU"/>
              </w:rPr>
              <w:t>спортом».</w:t>
            </w:r>
          </w:p>
          <w:p w:rsidR="00ED62CA" w:rsidRPr="00ED62CA" w:rsidRDefault="00ED62CA" w:rsidP="00ED62CA">
            <w:pPr>
              <w:ind w:right="130"/>
              <w:jc w:val="both"/>
              <w:rPr>
                <w:rFonts w:ascii="Times New Roman" w:hAnsi="Times New Roman"/>
                <w:sz w:val="24"/>
                <w:szCs w:val="24"/>
                <w:lang w:val="ru-RU"/>
              </w:rPr>
            </w:pPr>
            <w:r w:rsidRPr="00ED62CA">
              <w:rPr>
                <w:rFonts w:ascii="Times New Roman" w:hAnsi="Times New Roman"/>
                <w:sz w:val="24"/>
                <w:szCs w:val="24"/>
                <w:lang w:val="ru-RU"/>
              </w:rPr>
              <w:t>2.История развития и становления шахмат. 100-летие</w:t>
            </w:r>
            <w:r w:rsidR="0011453B">
              <w:rPr>
                <w:rFonts w:ascii="Times New Roman" w:hAnsi="Times New Roman"/>
                <w:sz w:val="24"/>
                <w:szCs w:val="24"/>
                <w:lang w:val="ru-RU"/>
              </w:rPr>
              <w:t xml:space="preserve"> </w:t>
            </w:r>
            <w:r w:rsidRPr="00ED62CA">
              <w:rPr>
                <w:rFonts w:ascii="Times New Roman" w:hAnsi="Times New Roman"/>
                <w:sz w:val="24"/>
                <w:szCs w:val="24"/>
                <w:lang w:val="ru-RU"/>
              </w:rPr>
              <w:t>проведения первого шахматного турнира в России.</w:t>
            </w:r>
          </w:p>
          <w:p w:rsidR="00ED62CA" w:rsidRPr="00ED62CA" w:rsidRDefault="00ED62CA" w:rsidP="00ED62CA">
            <w:pPr>
              <w:ind w:right="130"/>
              <w:jc w:val="both"/>
              <w:rPr>
                <w:rFonts w:ascii="Times New Roman" w:hAnsi="Times New Roman"/>
                <w:sz w:val="24"/>
                <w:szCs w:val="24"/>
                <w:lang w:val="ru-RU"/>
              </w:rPr>
            </w:pPr>
            <w:r w:rsidRPr="00ED62CA">
              <w:rPr>
                <w:rFonts w:ascii="Times New Roman" w:hAnsi="Times New Roman"/>
                <w:sz w:val="24"/>
                <w:szCs w:val="24"/>
                <w:lang w:val="ru-RU"/>
              </w:rPr>
              <w:t>3.«Физическая культура и спорт в повседневной жизни».</w:t>
            </w:r>
          </w:p>
        </w:tc>
      </w:tr>
    </w:tbl>
    <w:p w:rsidR="00DA27C0" w:rsidRDefault="00DA27C0" w:rsidP="009361DA">
      <w:pPr>
        <w:rPr>
          <w:rFonts w:ascii="Times New Roman" w:hAnsi="Times New Roman" w:cs="Times New Roman"/>
          <w:b/>
          <w:bCs/>
          <w:sz w:val="24"/>
          <w:szCs w:val="24"/>
        </w:rPr>
      </w:pPr>
    </w:p>
    <w:p w:rsidR="00ED62CA" w:rsidRPr="00ED62CA" w:rsidRDefault="00ED62CA" w:rsidP="00ED62CA">
      <w:pPr>
        <w:keepNext/>
        <w:keepLines/>
        <w:spacing w:before="240" w:after="0"/>
        <w:jc w:val="center"/>
        <w:outlineLvl w:val="0"/>
        <w:rPr>
          <w:rFonts w:ascii="Times New Roman" w:eastAsia="Times New Roman" w:hAnsi="Times New Roman" w:cs="Times New Roman"/>
          <w:b/>
          <w:color w:val="000000"/>
          <w:sz w:val="24"/>
          <w:szCs w:val="24"/>
          <w:shd w:val="clear" w:color="auto" w:fill="D3E3FD"/>
        </w:rPr>
      </w:pPr>
      <w:bookmarkStart w:id="9" w:name="_Toc183605570"/>
      <w:r w:rsidRPr="00ED62CA">
        <w:rPr>
          <w:rFonts w:ascii="Times New Roman" w:eastAsia="Times New Roman" w:hAnsi="Times New Roman" w:cs="Times New Roman"/>
          <w:b/>
          <w:color w:val="000000"/>
          <w:sz w:val="24"/>
          <w:szCs w:val="24"/>
        </w:rPr>
        <w:t>График проведения воспитательных мероприятий</w:t>
      </w:r>
      <w:bookmarkEnd w:id="9"/>
    </w:p>
    <w:p w:rsidR="00ED62CA" w:rsidRPr="00ED62CA" w:rsidRDefault="00ED62CA" w:rsidP="00ED62CA">
      <w:pPr>
        <w:spacing w:after="0"/>
        <w:ind w:firstLine="709"/>
        <w:jc w:val="both"/>
        <w:rPr>
          <w:rFonts w:ascii="Times New Roman" w:eastAsia="Calibri" w:hAnsi="Times New Roman" w:cs="Times New Roman"/>
          <w:color w:val="000000"/>
          <w:sz w:val="24"/>
          <w:szCs w:val="24"/>
        </w:rPr>
      </w:pPr>
    </w:p>
    <w:tbl>
      <w:tblPr>
        <w:tblStyle w:val="2"/>
        <w:tblW w:w="9572" w:type="dxa"/>
        <w:tblLayout w:type="fixed"/>
        <w:tblLook w:val="04A0" w:firstRow="1" w:lastRow="0" w:firstColumn="1" w:lastColumn="0" w:noHBand="0" w:noVBand="1"/>
      </w:tblPr>
      <w:tblGrid>
        <w:gridCol w:w="2181"/>
        <w:gridCol w:w="2674"/>
        <w:gridCol w:w="2868"/>
        <w:gridCol w:w="1849"/>
      </w:tblGrid>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hideMark/>
          </w:tcPr>
          <w:p w:rsidR="00ED62CA" w:rsidRPr="00ED62CA" w:rsidRDefault="00ED62CA" w:rsidP="00ED62CA">
            <w:pPr>
              <w:widowControl w:val="0"/>
              <w:autoSpaceDE w:val="0"/>
              <w:autoSpaceDN w:val="0"/>
              <w:jc w:val="center"/>
              <w:rPr>
                <w:rFonts w:eastAsia="Calibri"/>
                <w:b/>
                <w:sz w:val="24"/>
                <w:szCs w:val="24"/>
                <w:lang w:val="en-US"/>
              </w:rPr>
            </w:pPr>
            <w:r w:rsidRPr="00ED62CA">
              <w:rPr>
                <w:rFonts w:eastAsia="Calibri"/>
                <w:b/>
                <w:sz w:val="24"/>
                <w:szCs w:val="24"/>
                <w:lang w:val="en-US"/>
              </w:rPr>
              <w:t>Название программы</w:t>
            </w:r>
          </w:p>
        </w:tc>
        <w:tc>
          <w:tcPr>
            <w:tcW w:w="2674" w:type="dxa"/>
            <w:tcBorders>
              <w:top w:val="single" w:sz="4" w:space="0" w:color="000000"/>
              <w:left w:val="single" w:sz="4" w:space="0" w:color="000000"/>
              <w:bottom w:val="single" w:sz="4" w:space="0" w:color="000000"/>
              <w:right w:val="single" w:sz="4" w:space="0" w:color="000000"/>
            </w:tcBorders>
            <w:hideMark/>
          </w:tcPr>
          <w:p w:rsidR="00ED62CA" w:rsidRPr="00ED62CA" w:rsidRDefault="00ED62CA" w:rsidP="00ED62CA">
            <w:pPr>
              <w:widowControl w:val="0"/>
              <w:autoSpaceDE w:val="0"/>
              <w:autoSpaceDN w:val="0"/>
              <w:jc w:val="center"/>
              <w:rPr>
                <w:rFonts w:eastAsia="Calibri"/>
                <w:b/>
                <w:sz w:val="24"/>
                <w:szCs w:val="24"/>
                <w:lang w:val="en-US"/>
              </w:rPr>
            </w:pPr>
            <w:r w:rsidRPr="00ED62CA">
              <w:rPr>
                <w:rFonts w:eastAsia="Calibri"/>
                <w:b/>
                <w:sz w:val="24"/>
                <w:szCs w:val="24"/>
                <w:lang w:val="en-US"/>
              </w:rPr>
              <w:t>Воспитательный компонент (мероприятия)</w:t>
            </w:r>
          </w:p>
        </w:tc>
        <w:tc>
          <w:tcPr>
            <w:tcW w:w="2868" w:type="dxa"/>
            <w:tcBorders>
              <w:top w:val="single" w:sz="4" w:space="0" w:color="000000"/>
              <w:left w:val="single" w:sz="4" w:space="0" w:color="000000"/>
              <w:bottom w:val="single" w:sz="4" w:space="0" w:color="000000"/>
              <w:right w:val="single" w:sz="4" w:space="0" w:color="000000"/>
            </w:tcBorders>
            <w:hideMark/>
          </w:tcPr>
          <w:p w:rsidR="00ED62CA" w:rsidRPr="00ED62CA" w:rsidRDefault="00ED62CA" w:rsidP="00ED62CA">
            <w:pPr>
              <w:widowControl w:val="0"/>
              <w:autoSpaceDE w:val="0"/>
              <w:autoSpaceDN w:val="0"/>
              <w:jc w:val="center"/>
              <w:rPr>
                <w:rFonts w:eastAsia="Calibri"/>
                <w:b/>
                <w:sz w:val="24"/>
                <w:szCs w:val="24"/>
                <w:lang w:val="en-US"/>
              </w:rPr>
            </w:pPr>
            <w:r w:rsidRPr="00ED62CA">
              <w:rPr>
                <w:rFonts w:eastAsia="Calibri"/>
                <w:b/>
                <w:sz w:val="24"/>
                <w:szCs w:val="24"/>
                <w:lang w:val="en-US"/>
              </w:rPr>
              <w:t>Форма проведения</w:t>
            </w:r>
          </w:p>
        </w:tc>
        <w:tc>
          <w:tcPr>
            <w:tcW w:w="1849" w:type="dxa"/>
            <w:tcBorders>
              <w:top w:val="single" w:sz="4" w:space="0" w:color="000000"/>
              <w:left w:val="single" w:sz="4" w:space="0" w:color="000000"/>
              <w:bottom w:val="single" w:sz="4" w:space="0" w:color="000000"/>
              <w:right w:val="single" w:sz="4" w:space="0" w:color="000000"/>
            </w:tcBorders>
            <w:hideMark/>
          </w:tcPr>
          <w:p w:rsidR="00ED62CA" w:rsidRPr="00ED62CA" w:rsidRDefault="00ED62CA" w:rsidP="00ED62CA">
            <w:pPr>
              <w:widowControl w:val="0"/>
              <w:autoSpaceDE w:val="0"/>
              <w:autoSpaceDN w:val="0"/>
              <w:jc w:val="center"/>
              <w:rPr>
                <w:rFonts w:eastAsia="Calibri"/>
                <w:b/>
                <w:sz w:val="24"/>
                <w:szCs w:val="24"/>
                <w:lang w:val="en-US"/>
              </w:rPr>
            </w:pPr>
            <w:r w:rsidRPr="00ED62CA">
              <w:rPr>
                <w:rFonts w:eastAsia="Calibri"/>
                <w:b/>
                <w:sz w:val="24"/>
                <w:szCs w:val="24"/>
                <w:lang w:val="en-US"/>
              </w:rPr>
              <w:t>Дата проведения</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suppressAutoHyphens/>
              <w:autoSpaceDE w:val="0"/>
              <w:autoSpaceDN w:val="0"/>
              <w:jc w:val="center"/>
              <w:textAlignment w:val="baseline"/>
              <w:rPr>
                <w:rFonts w:eastAsia="Calibri"/>
                <w:sz w:val="24"/>
                <w:szCs w:val="24"/>
                <w:lang w:val="en-US"/>
              </w:rPr>
            </w:pPr>
            <w:r w:rsidRPr="00ED62CA">
              <w:rPr>
                <w:rFonts w:eastAsia="Calibri"/>
                <w:sz w:val="24"/>
                <w:szCs w:val="24"/>
                <w:lang w:val="en-US"/>
              </w:rPr>
              <w:t>«Русские мотивы»</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suppressAutoHyphens/>
              <w:autoSpaceDE w:val="0"/>
              <w:autoSpaceDN w:val="0"/>
              <w:textAlignment w:val="baseline"/>
              <w:rPr>
                <w:rFonts w:eastAsia="Calibri"/>
                <w:sz w:val="24"/>
                <w:szCs w:val="24"/>
              </w:rPr>
            </w:pPr>
            <w:r w:rsidRPr="00ED62CA">
              <w:rPr>
                <w:rFonts w:eastAsia="Calibri"/>
                <w:sz w:val="24"/>
                <w:szCs w:val="24"/>
              </w:rPr>
              <w:t>1.Физкультминутки</w:t>
            </w:r>
          </w:p>
          <w:p w:rsidR="00ED62CA" w:rsidRPr="00ED62CA" w:rsidRDefault="00ED62CA" w:rsidP="00ED62CA">
            <w:pPr>
              <w:widowControl w:val="0"/>
              <w:suppressAutoHyphens/>
              <w:autoSpaceDE w:val="0"/>
              <w:autoSpaceDN w:val="0"/>
              <w:textAlignment w:val="baseline"/>
              <w:rPr>
                <w:rFonts w:eastAsia="Calibri"/>
                <w:sz w:val="24"/>
                <w:szCs w:val="24"/>
              </w:rPr>
            </w:pPr>
            <w:r w:rsidRPr="00ED62CA">
              <w:rPr>
                <w:rFonts w:eastAsia="Calibri"/>
                <w:sz w:val="24"/>
                <w:szCs w:val="24"/>
              </w:rPr>
              <w:t>2.Беседа о технике безопасности и правилах поведения.</w:t>
            </w:r>
          </w:p>
          <w:p w:rsidR="00ED62CA" w:rsidRPr="00ED62CA" w:rsidRDefault="00ED62CA" w:rsidP="00ED62CA">
            <w:pPr>
              <w:widowControl w:val="0"/>
              <w:suppressAutoHyphens/>
              <w:autoSpaceDE w:val="0"/>
              <w:autoSpaceDN w:val="0"/>
              <w:textAlignment w:val="baseline"/>
              <w:rPr>
                <w:rFonts w:eastAsia="Calibri"/>
                <w:sz w:val="24"/>
                <w:szCs w:val="24"/>
              </w:rPr>
            </w:pPr>
            <w:r w:rsidRPr="00ED62CA">
              <w:rPr>
                <w:rFonts w:eastAsia="Calibri"/>
                <w:sz w:val="24"/>
                <w:szCs w:val="24"/>
              </w:rPr>
              <w:t>3.«История Созвездия» - презентация 20.03</w:t>
            </w:r>
          </w:p>
          <w:p w:rsidR="00ED62CA" w:rsidRPr="00ED62CA" w:rsidRDefault="00ED62CA" w:rsidP="00ED62CA">
            <w:pPr>
              <w:widowControl w:val="0"/>
              <w:suppressAutoHyphens/>
              <w:autoSpaceDE w:val="0"/>
              <w:autoSpaceDN w:val="0"/>
              <w:textAlignment w:val="baseline"/>
              <w:rPr>
                <w:rFonts w:eastAsia="Calibri"/>
                <w:sz w:val="24"/>
                <w:szCs w:val="24"/>
              </w:rPr>
            </w:pPr>
            <w:r w:rsidRPr="00ED62CA">
              <w:rPr>
                <w:rFonts w:eastAsia="Calibri"/>
                <w:sz w:val="24"/>
                <w:szCs w:val="24"/>
              </w:rPr>
              <w:t>4.Квиз «Созвездие 25 лет блестящих побед»</w:t>
            </w:r>
          </w:p>
          <w:p w:rsidR="00ED62CA" w:rsidRPr="00ED62CA" w:rsidRDefault="00ED62CA" w:rsidP="00ED62CA">
            <w:pPr>
              <w:widowControl w:val="0"/>
              <w:suppressAutoHyphens/>
              <w:autoSpaceDE w:val="0"/>
              <w:autoSpaceDN w:val="0"/>
              <w:textAlignment w:val="baseline"/>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suppressAutoHyphens/>
              <w:autoSpaceDE w:val="0"/>
              <w:autoSpaceDN w:val="0"/>
              <w:textAlignment w:val="baseline"/>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suppressAutoHyphens/>
              <w:autoSpaceDE w:val="0"/>
              <w:autoSpaceDN w:val="0"/>
              <w:textAlignment w:val="baseline"/>
              <w:rPr>
                <w:rFonts w:eastAsia="Calibri"/>
                <w:sz w:val="24"/>
                <w:szCs w:val="24"/>
                <w:lang w:val="en-US"/>
              </w:rPr>
            </w:pPr>
            <w:r w:rsidRPr="00ED62CA">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Показ мультфильма.</w:t>
            </w:r>
          </w:p>
          <w:p w:rsidR="00ED62CA" w:rsidRPr="00ED62CA" w:rsidRDefault="00ED62CA" w:rsidP="00ED62CA">
            <w:pPr>
              <w:widowControl w:val="0"/>
              <w:suppressAutoHyphens/>
              <w:autoSpaceDE w:val="0"/>
              <w:autoSpaceDN w:val="0"/>
              <w:textAlignment w:val="baseline"/>
              <w:rPr>
                <w:rFonts w:eastAsia="Calibri"/>
                <w:sz w:val="24"/>
                <w:szCs w:val="24"/>
                <w:lang w:val="en-US"/>
              </w:rPr>
            </w:pPr>
            <w:r w:rsidRPr="00ED62CA">
              <w:rPr>
                <w:rFonts w:eastAsia="Calibri"/>
                <w:sz w:val="24"/>
                <w:szCs w:val="24"/>
                <w:lang w:val="en-US"/>
              </w:rPr>
              <w:t xml:space="preserve">8.Викторина «Мы - </w:t>
            </w:r>
            <w:r w:rsidRPr="00ED62CA">
              <w:rPr>
                <w:rFonts w:eastAsia="Calibri"/>
                <w:sz w:val="24"/>
                <w:szCs w:val="24"/>
                <w:lang w:val="en-US"/>
              </w:rPr>
              <w:lastRenderedPageBreak/>
              <w:t>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lastRenderedPageBreak/>
              <w:t>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Презентация, видеоролик, 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Беседа, мультфильм</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lastRenderedPageBreak/>
              <w:t>«Художественная керамика. Мезенская роспись»</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 xml:space="preserve">1.Физкультминутки </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2.Беседа о технике безопасности и правилах поведения.</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3.«История Созвездия» - презентация 20.03</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 xml:space="preserve">4.Квиз «Созвездие 25 лет блестящих побед» </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 xml:space="preserve">Показ мультфильма. </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w:t>
            </w:r>
          </w:p>
          <w:p w:rsidR="00ED62CA" w:rsidRPr="00ED62CA" w:rsidRDefault="00ED62CA" w:rsidP="00ED62CA">
            <w:pPr>
              <w:widowControl w:val="0"/>
              <w:autoSpaceDE w:val="0"/>
              <w:autoSpaceDN w:val="0"/>
              <w:jc w:val="center"/>
              <w:rPr>
                <w:rFonts w:eastAsia="Calibri"/>
                <w:color w:val="000000"/>
                <w:sz w:val="24"/>
                <w:szCs w:val="24"/>
              </w:rPr>
            </w:pPr>
          </w:p>
          <w:p w:rsidR="0011453B" w:rsidRDefault="0011453B" w:rsidP="0011453B">
            <w:pPr>
              <w:widowControl w:val="0"/>
              <w:autoSpaceDE w:val="0"/>
              <w:autoSpaceDN w:val="0"/>
              <w:rPr>
                <w:rFonts w:eastAsia="Calibri"/>
                <w:color w:val="000000"/>
                <w:sz w:val="24"/>
                <w:szCs w:val="24"/>
              </w:rPr>
            </w:pPr>
          </w:p>
          <w:p w:rsidR="0011453B" w:rsidRDefault="0011453B" w:rsidP="0011453B">
            <w:pPr>
              <w:widowControl w:val="0"/>
              <w:autoSpaceDE w:val="0"/>
              <w:autoSpaceDN w:val="0"/>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Презентация, видеоролик, 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мультфильм</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Pr="00ED62CA" w:rsidRDefault="00ED62CA" w:rsidP="00ED62CA">
            <w:pPr>
              <w:widowControl w:val="0"/>
              <w:autoSpaceDE w:val="0"/>
              <w:autoSpaceDN w:val="0"/>
              <w:rPr>
                <w:rFonts w:eastAsia="Calibri"/>
                <w:sz w:val="24"/>
                <w:szCs w:val="24"/>
              </w:rPr>
            </w:pPr>
          </w:p>
          <w:p w:rsidR="0011453B" w:rsidRDefault="0011453B" w:rsidP="00ED62CA">
            <w:pPr>
              <w:widowControl w:val="0"/>
              <w:autoSpaceDE w:val="0"/>
              <w:autoSpaceDN w:val="0"/>
              <w:rPr>
                <w:rFonts w:eastAsia="Calibri"/>
                <w:sz w:val="24"/>
                <w:szCs w:val="24"/>
              </w:rPr>
            </w:pPr>
          </w:p>
          <w:p w:rsidR="0011453B" w:rsidRDefault="0011453B" w:rsidP="00ED62CA">
            <w:pPr>
              <w:widowControl w:val="0"/>
              <w:autoSpaceDE w:val="0"/>
              <w:autoSpaceDN w:val="0"/>
              <w:rPr>
                <w:rFonts w:eastAsia="Calibri"/>
                <w:sz w:val="24"/>
                <w:szCs w:val="24"/>
              </w:rPr>
            </w:pPr>
          </w:p>
          <w:p w:rsidR="0011453B" w:rsidRDefault="0011453B" w:rsidP="00ED62CA">
            <w:pPr>
              <w:widowControl w:val="0"/>
              <w:autoSpaceDE w:val="0"/>
              <w:autoSpaceDN w:val="0"/>
              <w:rPr>
                <w:rFonts w:eastAsia="Calibri"/>
                <w:sz w:val="24"/>
                <w:szCs w:val="24"/>
              </w:rPr>
            </w:pPr>
          </w:p>
          <w:p w:rsidR="0011453B" w:rsidRDefault="0011453B" w:rsidP="00ED62CA">
            <w:pPr>
              <w:widowControl w:val="0"/>
              <w:autoSpaceDE w:val="0"/>
              <w:autoSpaceDN w:val="0"/>
              <w:rPr>
                <w:rFonts w:eastAsia="Calibri"/>
                <w:sz w:val="24"/>
                <w:szCs w:val="24"/>
              </w:rPr>
            </w:pPr>
          </w:p>
          <w:p w:rsidR="0011453B" w:rsidRDefault="0011453B" w:rsidP="00ED62CA">
            <w:pPr>
              <w:widowControl w:val="0"/>
              <w:autoSpaceDE w:val="0"/>
              <w:autoSpaceDN w:val="0"/>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«Азбука ремесел. Кокошник»</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 xml:space="preserve">1.Физкультминутки </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2.Беседа о технике безопасности и правилах поведения.</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3.«История Созвездия» - презентация 20.03</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 xml:space="preserve">4.Квиз «Созвездие 25 лет блестящих побед» </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 xml:space="preserve">Показ </w:t>
            </w:r>
            <w:r w:rsidRPr="00ED62CA">
              <w:rPr>
                <w:rFonts w:eastAsia="Calibri"/>
                <w:sz w:val="24"/>
                <w:szCs w:val="24"/>
                <w:lang w:val="en-US"/>
              </w:rPr>
              <w:lastRenderedPageBreak/>
              <w:t xml:space="preserve">мультфильма. </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lastRenderedPageBreak/>
              <w:t>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p>
          <w:p w:rsidR="0011453B" w:rsidRDefault="0011453B" w:rsidP="0011453B">
            <w:pPr>
              <w:widowControl w:val="0"/>
              <w:autoSpaceDE w:val="0"/>
              <w:autoSpaceDN w:val="0"/>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11453B" w:rsidRDefault="0011453B" w:rsidP="0011453B">
            <w:pPr>
              <w:widowControl w:val="0"/>
              <w:autoSpaceDE w:val="0"/>
              <w:autoSpaceDN w:val="0"/>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Презентация, видеоролик, 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lang w:val="en-US"/>
              </w:rPr>
            </w:pPr>
            <w:r w:rsidRPr="00ED62CA">
              <w:rPr>
                <w:rFonts w:eastAsia="Calibri"/>
                <w:color w:val="000000"/>
                <w:sz w:val="24"/>
                <w:szCs w:val="24"/>
                <w:lang w:val="en-US"/>
              </w:rPr>
              <w:t>Беседа, мультфильм</w:t>
            </w:r>
          </w:p>
          <w:p w:rsidR="00ED62CA" w:rsidRPr="00ED62CA" w:rsidRDefault="00ED62CA" w:rsidP="00ED62CA">
            <w:pPr>
              <w:widowControl w:val="0"/>
              <w:autoSpaceDE w:val="0"/>
              <w:autoSpaceDN w:val="0"/>
              <w:jc w:val="center"/>
              <w:rPr>
                <w:rFonts w:eastAsia="Calibri"/>
                <w:color w:val="000000"/>
                <w:sz w:val="24"/>
                <w:szCs w:val="24"/>
                <w:lang w:val="en-US"/>
              </w:rPr>
            </w:pPr>
          </w:p>
          <w:p w:rsidR="00ED62CA" w:rsidRPr="00ED62CA" w:rsidRDefault="00ED62CA" w:rsidP="00ED62CA">
            <w:pPr>
              <w:widowControl w:val="0"/>
              <w:autoSpaceDE w:val="0"/>
              <w:autoSpaceDN w:val="0"/>
              <w:jc w:val="center"/>
              <w:rPr>
                <w:rFonts w:eastAsia="Calibri"/>
                <w:color w:val="000000"/>
                <w:sz w:val="24"/>
                <w:szCs w:val="24"/>
                <w:lang w:val="en-US"/>
              </w:rPr>
            </w:pPr>
          </w:p>
          <w:p w:rsidR="00ED62CA" w:rsidRPr="00ED62CA" w:rsidRDefault="00ED62CA" w:rsidP="00ED62CA">
            <w:pPr>
              <w:widowControl w:val="0"/>
              <w:autoSpaceDE w:val="0"/>
              <w:autoSpaceDN w:val="0"/>
              <w:jc w:val="center"/>
              <w:rPr>
                <w:rFonts w:eastAsia="Calibri"/>
                <w:color w:val="000000"/>
                <w:sz w:val="24"/>
                <w:szCs w:val="24"/>
                <w:lang w:val="en-US"/>
              </w:rPr>
            </w:pPr>
          </w:p>
          <w:p w:rsidR="00ED62CA" w:rsidRPr="00ED62CA" w:rsidRDefault="00ED62CA" w:rsidP="00ED62CA">
            <w:pPr>
              <w:widowControl w:val="0"/>
              <w:autoSpaceDE w:val="0"/>
              <w:autoSpaceDN w:val="0"/>
              <w:jc w:val="center"/>
              <w:rPr>
                <w:rFonts w:eastAsia="Calibri"/>
                <w:color w:val="000000"/>
                <w:sz w:val="24"/>
                <w:szCs w:val="24"/>
                <w:lang w:val="en-US"/>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lang w:val="en-US"/>
              </w:rPr>
            </w:pPr>
            <w:r w:rsidRPr="00ED62CA">
              <w:rPr>
                <w:rFonts w:eastAsia="Calibri"/>
                <w:color w:val="000000"/>
                <w:sz w:val="24"/>
                <w:szCs w:val="24"/>
                <w:lang w:val="en-US"/>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lastRenderedPageBreak/>
              <w:t>19-26.03.26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11453B" w:rsidRDefault="00ED62CA" w:rsidP="0011453B">
            <w:pPr>
              <w:widowControl w:val="0"/>
              <w:autoSpaceDE w:val="0"/>
              <w:autoSpaceDN w:val="0"/>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Default="00ED62CA"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Pr="0011453B" w:rsidRDefault="0011453B" w:rsidP="00ED62CA">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r w:rsidRPr="00ED62CA">
              <w:rPr>
                <w:rFonts w:eastAsia="Calibri"/>
                <w:sz w:val="24"/>
                <w:szCs w:val="24"/>
              </w:rPr>
              <w:t>«Окна Руси в 3Д. Дизайн старинных наличников»</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ind w:right="272"/>
              <w:jc w:val="center"/>
              <w:rPr>
                <w:rFonts w:eastAsia="Calibri"/>
                <w:sz w:val="24"/>
                <w:szCs w:val="24"/>
              </w:rPr>
            </w:pPr>
            <w:r w:rsidRPr="00ED62CA">
              <w:rPr>
                <w:rFonts w:eastAsia="Calibri"/>
                <w:bCs/>
                <w:sz w:val="24"/>
                <w:szCs w:val="24"/>
              </w:rPr>
              <w:t>1.Физкультминутки</w:t>
            </w:r>
          </w:p>
          <w:p w:rsidR="00ED62CA" w:rsidRPr="00ED62CA" w:rsidRDefault="00ED62CA" w:rsidP="00ED62CA">
            <w:pPr>
              <w:widowControl w:val="0"/>
              <w:autoSpaceDE w:val="0"/>
              <w:autoSpaceDN w:val="0"/>
              <w:ind w:right="272"/>
              <w:rPr>
                <w:rFonts w:eastAsia="Calibri"/>
                <w:sz w:val="24"/>
                <w:szCs w:val="24"/>
              </w:rPr>
            </w:pPr>
            <w:r w:rsidRPr="00ED62CA">
              <w:rPr>
                <w:rFonts w:eastAsia="Calibri"/>
                <w:bCs/>
                <w:sz w:val="24"/>
                <w:szCs w:val="24"/>
              </w:rPr>
              <w:t>2.Дискуссионная игра «Узнай символику»</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3.Техника безопасности при работе с 3</w:t>
            </w:r>
            <w:r w:rsidRPr="00ED62CA">
              <w:rPr>
                <w:rFonts w:eastAsia="Calibri"/>
                <w:sz w:val="24"/>
                <w:szCs w:val="24"/>
                <w:lang w:val="en-US"/>
              </w:rPr>
              <w:t>D</w:t>
            </w:r>
            <w:r w:rsidRPr="00ED62CA">
              <w:rPr>
                <w:rFonts w:eastAsia="Calibri"/>
                <w:sz w:val="24"/>
                <w:szCs w:val="24"/>
              </w:rPr>
              <w:t xml:space="preserve">-принтером </w:t>
            </w:r>
            <w:r w:rsidRPr="00ED62CA">
              <w:rPr>
                <w:rFonts w:eastAsia="Calibri"/>
                <w:bCs/>
                <w:sz w:val="24"/>
                <w:szCs w:val="24"/>
              </w:rPr>
              <w:t>Интерактивная игра «Техника безопасности»</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4.«Техника безопасности в компьютерном классе» Интерактивная викторина</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5.«История Созвездия» - презентация</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6.Квиз «Созвездие 25 лет блестящих побед»</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7.Викторина «Что для меня Созвездие?»</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8.«Литературная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ind w:right="272"/>
              <w:rPr>
                <w:rFonts w:eastAsia="Calibri"/>
                <w:sz w:val="24"/>
                <w:szCs w:val="24"/>
                <w:lang w:val="en-US"/>
              </w:rPr>
            </w:pPr>
            <w:r w:rsidRPr="00ED62CA">
              <w:rPr>
                <w:rFonts w:eastAsia="Calibri"/>
                <w:sz w:val="24"/>
                <w:szCs w:val="24"/>
              </w:rPr>
              <w:t xml:space="preserve">9.«От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Показ мультфильма.</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lang w:val="en-US"/>
              </w:rPr>
              <w:t>10.Викторина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Игра</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Беседа</w:t>
            </w:r>
          </w:p>
          <w:p w:rsidR="00ED62CA" w:rsidRPr="00ED62CA" w:rsidRDefault="00ED62CA" w:rsidP="00ED62CA">
            <w:pPr>
              <w:widowControl w:val="0"/>
              <w:autoSpaceDE w:val="0"/>
              <w:autoSpaceDN w:val="0"/>
              <w:jc w:val="center"/>
              <w:rPr>
                <w:rFonts w:eastAsia="Calibri"/>
                <w:sz w:val="24"/>
                <w:szCs w:val="24"/>
              </w:rPr>
            </w:pPr>
          </w:p>
          <w:p w:rsidR="00ED62CA" w:rsidRDefault="00ED62CA"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Pr="00ED62CA"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Беседа</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11453B" w:rsidRDefault="0011453B" w:rsidP="0011453B">
            <w:pPr>
              <w:widowControl w:val="0"/>
              <w:autoSpaceDE w:val="0"/>
              <w:autoSpaceDN w:val="0"/>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Беседа, презентация</w:t>
            </w:r>
          </w:p>
          <w:p w:rsidR="00ED62CA" w:rsidRPr="00ED62CA" w:rsidRDefault="00ED62CA" w:rsidP="00ED62CA">
            <w:pPr>
              <w:widowControl w:val="0"/>
              <w:autoSpaceDE w:val="0"/>
              <w:autoSpaceDN w:val="0"/>
              <w:jc w:val="center"/>
              <w:rPr>
                <w:rFonts w:eastAsia="Calibri"/>
                <w:sz w:val="24"/>
                <w:szCs w:val="24"/>
              </w:rPr>
            </w:pPr>
          </w:p>
          <w:p w:rsidR="0011453B" w:rsidRDefault="0011453B" w:rsidP="0011453B">
            <w:pPr>
              <w:widowControl w:val="0"/>
              <w:autoSpaceDE w:val="0"/>
              <w:autoSpaceDN w:val="0"/>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Квиз</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Викторина</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Презентация, видеоролик, беседа</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11453B" w:rsidRDefault="0011453B" w:rsidP="0011453B">
            <w:pPr>
              <w:widowControl w:val="0"/>
              <w:autoSpaceDE w:val="0"/>
              <w:autoSpaceDN w:val="0"/>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Беседа, мультфильм</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p w:rsidR="0011453B" w:rsidRDefault="0011453B" w:rsidP="0011453B">
            <w:pPr>
              <w:widowControl w:val="0"/>
              <w:autoSpaceDE w:val="0"/>
              <w:autoSpaceDN w:val="0"/>
              <w:rPr>
                <w:rFonts w:eastAsia="Calibri"/>
                <w:sz w:val="24"/>
                <w:szCs w:val="24"/>
              </w:rPr>
            </w:pPr>
          </w:p>
          <w:p w:rsidR="0011453B" w:rsidRDefault="0011453B" w:rsidP="0011453B">
            <w:pPr>
              <w:widowControl w:val="0"/>
              <w:autoSpaceDE w:val="0"/>
              <w:autoSpaceDN w:val="0"/>
              <w:rPr>
                <w:rFonts w:eastAsia="Calibri"/>
                <w:sz w:val="24"/>
                <w:szCs w:val="24"/>
              </w:rPr>
            </w:pPr>
          </w:p>
          <w:p w:rsidR="00ED62CA" w:rsidRPr="00ED62CA" w:rsidRDefault="00ED62CA" w:rsidP="0011453B">
            <w:pPr>
              <w:widowControl w:val="0"/>
              <w:autoSpaceDE w:val="0"/>
              <w:autoSpaceDN w:val="0"/>
              <w:rPr>
                <w:rFonts w:eastAsia="Calibri"/>
                <w:sz w:val="24"/>
                <w:szCs w:val="24"/>
              </w:rPr>
            </w:pPr>
            <w:r w:rsidRPr="00ED62CA">
              <w:rPr>
                <w:rFonts w:eastAsia="Calibri"/>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25.03.26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rPr>
            </w:pPr>
            <w:r w:rsidRPr="00ED62CA">
              <w:rPr>
                <w:rFonts w:eastAsia="Calibri"/>
                <w:sz w:val="24"/>
                <w:szCs w:val="24"/>
              </w:rPr>
              <w:t>«Арт-каталог русской росписи: Создание и печать»</w:t>
            </w:r>
          </w:p>
          <w:p w:rsidR="00ED62CA" w:rsidRPr="00ED62CA" w:rsidRDefault="00ED62CA" w:rsidP="00ED62CA">
            <w:pPr>
              <w:widowControl w:val="0"/>
              <w:autoSpaceDE w:val="0"/>
              <w:autoSpaceDN w:val="0"/>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ind w:right="272"/>
              <w:jc w:val="center"/>
              <w:rPr>
                <w:rFonts w:eastAsia="Calibri"/>
                <w:sz w:val="24"/>
                <w:szCs w:val="24"/>
              </w:rPr>
            </w:pPr>
            <w:r w:rsidRPr="00ED62CA">
              <w:rPr>
                <w:rFonts w:eastAsia="Calibri"/>
                <w:bCs/>
                <w:sz w:val="24"/>
                <w:szCs w:val="24"/>
              </w:rPr>
              <w:t>1.Физкультминутки</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 xml:space="preserve">2.«Техника безопасности в компьютерном классе» Интерактивная </w:t>
            </w:r>
            <w:r w:rsidRPr="00ED62CA">
              <w:rPr>
                <w:rFonts w:eastAsia="Calibri"/>
                <w:sz w:val="24"/>
                <w:szCs w:val="24"/>
              </w:rPr>
              <w:lastRenderedPageBreak/>
              <w:t>викторина</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3.«История Созвездия» - презентация</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4.Квиз «Созвездие 25 лет блестящих побед»</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7«От букв к образу: создаем азбуку Хабаровского края вместе!» Беседа о сквозном проекте «Азбука Хабаровского края». Показ мультфильма.</w:t>
            </w:r>
          </w:p>
          <w:p w:rsidR="00ED62CA" w:rsidRPr="00ED62CA" w:rsidRDefault="00ED62CA" w:rsidP="00ED62CA">
            <w:pPr>
              <w:widowControl w:val="0"/>
              <w:autoSpaceDE w:val="0"/>
              <w:autoSpaceDN w:val="0"/>
              <w:rPr>
                <w:rFonts w:eastAsia="Calibri"/>
                <w:sz w:val="24"/>
                <w:szCs w:val="24"/>
              </w:rPr>
            </w:pPr>
            <w:r w:rsidRPr="00ED62CA">
              <w:rPr>
                <w:rFonts w:eastAsia="Calibri"/>
                <w:sz w:val="24"/>
                <w:szCs w:val="24"/>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видеоролик,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Мультфильм, 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Pr="00ED62CA" w:rsidRDefault="0011453B"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lastRenderedPageBreak/>
              <w:t>«Лаборатория звука и света»</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ind w:right="272"/>
              <w:jc w:val="center"/>
              <w:rPr>
                <w:rFonts w:eastAsia="Calibri"/>
                <w:sz w:val="24"/>
                <w:szCs w:val="24"/>
              </w:rPr>
            </w:pPr>
            <w:r w:rsidRPr="00ED62CA">
              <w:rPr>
                <w:rFonts w:eastAsia="Calibri"/>
                <w:bCs/>
                <w:sz w:val="24"/>
                <w:szCs w:val="24"/>
              </w:rPr>
              <w:t>1.Физкультминутки</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2.Техника безопасности при работе с электрическим оборудованием</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3.«История Созвездия» - презентация</w:t>
            </w:r>
          </w:p>
          <w:p w:rsidR="00ED62CA" w:rsidRPr="00ED62CA" w:rsidRDefault="00ED62CA" w:rsidP="00ED62CA">
            <w:pPr>
              <w:widowControl w:val="0"/>
              <w:autoSpaceDE w:val="0"/>
              <w:autoSpaceDN w:val="0"/>
              <w:ind w:right="272"/>
              <w:rPr>
                <w:rFonts w:eastAsia="Calibri"/>
                <w:sz w:val="24"/>
                <w:szCs w:val="24"/>
              </w:rPr>
            </w:pPr>
            <w:r w:rsidRPr="00ED62CA">
              <w:rPr>
                <w:rFonts w:eastAsia="Calibri"/>
                <w:sz w:val="24"/>
                <w:szCs w:val="24"/>
              </w:rPr>
              <w:t>4.Квиз «Созвездие 25 лет блестящих побед»</w:t>
            </w:r>
          </w:p>
          <w:p w:rsidR="00ED62CA" w:rsidRPr="00ED62CA" w:rsidRDefault="00ED62CA" w:rsidP="0011453B">
            <w:pPr>
              <w:widowControl w:val="0"/>
              <w:autoSpaceDE w:val="0"/>
              <w:autoSpaceDN w:val="0"/>
              <w:ind w:right="272"/>
              <w:jc w:val="both"/>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11453B">
            <w:pPr>
              <w:widowControl w:val="0"/>
              <w:autoSpaceDE w:val="0"/>
              <w:autoSpaceDN w:val="0"/>
              <w:ind w:right="272"/>
              <w:jc w:val="both"/>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ind w:right="272"/>
              <w:rPr>
                <w:rFonts w:eastAsia="Calibri"/>
                <w:sz w:val="24"/>
                <w:szCs w:val="24"/>
                <w:lang w:val="en-US"/>
              </w:rPr>
            </w:pPr>
            <w:r w:rsidRPr="00ED62CA">
              <w:rPr>
                <w:rFonts w:eastAsia="Calibri"/>
                <w:sz w:val="24"/>
                <w:szCs w:val="24"/>
              </w:rPr>
              <w:t xml:space="preserve">7.«От букв к образу: создаем азбуку Хабаровского края </w:t>
            </w:r>
            <w:r w:rsidRPr="00ED62CA">
              <w:rPr>
                <w:rFonts w:eastAsia="Calibri"/>
                <w:sz w:val="24"/>
                <w:szCs w:val="24"/>
              </w:rPr>
              <w:lastRenderedPageBreak/>
              <w:t xml:space="preserve">вместе!» Беседа о сквозном проекте «Азбука Хабаровского края». </w:t>
            </w:r>
            <w:r w:rsidRPr="00ED62CA">
              <w:rPr>
                <w:rFonts w:eastAsia="Calibri"/>
                <w:sz w:val="24"/>
                <w:szCs w:val="24"/>
                <w:lang w:val="en-US"/>
              </w:rPr>
              <w:t>Показ мультфильма.</w:t>
            </w:r>
          </w:p>
          <w:p w:rsidR="00ED62CA" w:rsidRPr="00ED62CA" w:rsidRDefault="00ED62CA" w:rsidP="00ED62CA">
            <w:pPr>
              <w:widowControl w:val="0"/>
              <w:autoSpaceDE w:val="0"/>
              <w:autoSpaceDN w:val="0"/>
              <w:rPr>
                <w:rFonts w:eastAsia="Calibri"/>
                <w:sz w:val="24"/>
                <w:szCs w:val="24"/>
                <w:lang w:val="en-US"/>
              </w:rPr>
            </w:pPr>
            <w:r w:rsidRPr="00ED62CA">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11453B" w:rsidRDefault="0011453B" w:rsidP="0011453B">
            <w:pPr>
              <w:widowControl w:val="0"/>
              <w:autoSpaceDE w:val="0"/>
              <w:autoSpaceDN w:val="0"/>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Видеоролик, 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11453B" w:rsidRDefault="00ED62CA" w:rsidP="0011453B">
            <w:pPr>
              <w:widowControl w:val="0"/>
              <w:autoSpaceDE w:val="0"/>
              <w:autoSpaceDN w:val="0"/>
              <w:rPr>
                <w:rFonts w:eastAsia="Calibri"/>
                <w:color w:val="000000"/>
                <w:sz w:val="24"/>
                <w:szCs w:val="24"/>
              </w:rPr>
            </w:pPr>
            <w:r w:rsidRPr="0011453B">
              <w:rPr>
                <w:rFonts w:eastAsia="Calibri"/>
                <w:color w:val="000000"/>
                <w:sz w:val="24"/>
                <w:szCs w:val="24"/>
              </w:rPr>
              <w:t>Беседа, мультфильм</w:t>
            </w:r>
          </w:p>
          <w:p w:rsidR="00ED62CA" w:rsidRPr="0011453B" w:rsidRDefault="00ED62CA" w:rsidP="00ED62CA">
            <w:pPr>
              <w:widowControl w:val="0"/>
              <w:autoSpaceDE w:val="0"/>
              <w:autoSpaceDN w:val="0"/>
              <w:jc w:val="center"/>
              <w:rPr>
                <w:rFonts w:eastAsia="Calibri"/>
                <w:color w:val="000000"/>
                <w:sz w:val="24"/>
                <w:szCs w:val="24"/>
              </w:rPr>
            </w:pPr>
          </w:p>
          <w:p w:rsidR="00ED62CA" w:rsidRPr="0011453B" w:rsidRDefault="00ED62CA" w:rsidP="00ED62CA">
            <w:pPr>
              <w:widowControl w:val="0"/>
              <w:autoSpaceDE w:val="0"/>
              <w:autoSpaceDN w:val="0"/>
              <w:jc w:val="center"/>
              <w:rPr>
                <w:rFonts w:eastAsia="Calibri"/>
                <w:color w:val="000000"/>
                <w:sz w:val="24"/>
                <w:szCs w:val="24"/>
              </w:rPr>
            </w:pPr>
          </w:p>
          <w:p w:rsidR="00ED62CA" w:rsidRPr="0011453B" w:rsidRDefault="00ED62CA" w:rsidP="00ED62CA">
            <w:pPr>
              <w:widowControl w:val="0"/>
              <w:autoSpaceDE w:val="0"/>
              <w:autoSpaceDN w:val="0"/>
              <w:jc w:val="center"/>
              <w:rPr>
                <w:rFonts w:eastAsia="Calibri"/>
                <w:color w:val="000000"/>
                <w:sz w:val="24"/>
                <w:szCs w:val="24"/>
              </w:rPr>
            </w:pPr>
          </w:p>
          <w:p w:rsidR="00ED62CA" w:rsidRPr="0011453B"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11453B" w:rsidRDefault="0011453B" w:rsidP="00ED62CA">
            <w:pPr>
              <w:widowControl w:val="0"/>
              <w:autoSpaceDE w:val="0"/>
              <w:autoSpaceDN w:val="0"/>
              <w:rPr>
                <w:rFonts w:eastAsia="Calibri"/>
                <w:color w:val="000000"/>
                <w:sz w:val="24"/>
                <w:szCs w:val="24"/>
              </w:rPr>
            </w:pPr>
          </w:p>
          <w:p w:rsidR="00ED62CA" w:rsidRPr="0011453B" w:rsidRDefault="00ED62CA" w:rsidP="00ED62CA">
            <w:pPr>
              <w:widowControl w:val="0"/>
              <w:autoSpaceDE w:val="0"/>
              <w:autoSpaceDN w:val="0"/>
              <w:rPr>
                <w:rFonts w:eastAsia="Calibri"/>
                <w:color w:val="000000"/>
                <w:sz w:val="24"/>
                <w:szCs w:val="24"/>
              </w:rPr>
            </w:pPr>
            <w:r w:rsidRPr="0011453B">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11453B">
            <w:pPr>
              <w:widowControl w:val="0"/>
              <w:autoSpaceDE w:val="0"/>
              <w:autoSpaceDN w:val="0"/>
              <w:jc w:val="center"/>
              <w:rPr>
                <w:rFonts w:eastAsia="Calibri"/>
                <w:sz w:val="24"/>
                <w:szCs w:val="24"/>
              </w:rPr>
            </w:pPr>
            <w:r w:rsidRPr="00ED62CA">
              <w:rPr>
                <w:rFonts w:eastAsia="Calibri"/>
                <w:sz w:val="24"/>
                <w:szCs w:val="24"/>
                <w:lang w:val="en-US"/>
              </w:rPr>
              <w:t>21.03.2</w:t>
            </w: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lastRenderedPageBreak/>
              <w:t>«Шахматы»</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ind w:right="130"/>
              <w:jc w:val="both"/>
              <w:rPr>
                <w:rFonts w:eastAsia="Calibri"/>
                <w:sz w:val="24"/>
                <w:szCs w:val="24"/>
              </w:rPr>
            </w:pPr>
            <w:r w:rsidRPr="00ED62CA">
              <w:rPr>
                <w:rFonts w:eastAsia="Calibri"/>
                <w:sz w:val="24"/>
                <w:szCs w:val="24"/>
              </w:rPr>
              <w:t>История развития и становления шахмат. 100-летие</w:t>
            </w:r>
            <w:r w:rsidR="0011453B">
              <w:rPr>
                <w:rFonts w:eastAsia="Calibri"/>
                <w:sz w:val="24"/>
                <w:szCs w:val="24"/>
              </w:rPr>
              <w:t xml:space="preserve"> </w:t>
            </w:r>
            <w:r w:rsidRPr="00ED62CA">
              <w:rPr>
                <w:rFonts w:eastAsia="Calibri"/>
                <w:sz w:val="24"/>
                <w:szCs w:val="24"/>
              </w:rPr>
              <w:t>проведения первого шахматного турнира в России, беседа презентация</w:t>
            </w:r>
          </w:p>
          <w:p w:rsidR="00ED62CA" w:rsidRPr="00ED62CA" w:rsidRDefault="00ED62CA" w:rsidP="00ED62CA">
            <w:pPr>
              <w:widowControl w:val="0"/>
              <w:autoSpaceDE w:val="0"/>
              <w:autoSpaceDN w:val="0"/>
              <w:jc w:val="center"/>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«Волейбол»</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«Физическая культура и спорт в повседневной жизни» </w:t>
            </w:r>
          </w:p>
          <w:p w:rsidR="00ED62CA" w:rsidRPr="00ED62CA" w:rsidRDefault="00ED62CA" w:rsidP="00ED62CA">
            <w:pPr>
              <w:widowControl w:val="0"/>
              <w:autoSpaceDE w:val="0"/>
              <w:autoSpaceDN w:val="0"/>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«Плавание для всех»</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«Физическая культура и спорт в повседневной жизни» </w:t>
            </w:r>
          </w:p>
          <w:p w:rsidR="00ED62CA" w:rsidRPr="00ED62CA" w:rsidRDefault="00ED62CA" w:rsidP="00ED62CA">
            <w:pPr>
              <w:widowControl w:val="0"/>
              <w:autoSpaceDE w:val="0"/>
              <w:autoSpaceDN w:val="0"/>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«Основы туристской подготовки»</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Биографические сведения, знаменитые путешествия и исследования Дальнего Востока, семья, вклад в развитие Дальнего Востока: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Сысоев Всеволод Петрович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Пржевальский Николай Михайлович</w:t>
            </w:r>
          </w:p>
          <w:p w:rsidR="00ED62CA" w:rsidRPr="00ED62CA" w:rsidRDefault="00ED62CA" w:rsidP="00ED62CA">
            <w:pPr>
              <w:widowControl w:val="0"/>
              <w:autoSpaceDE w:val="0"/>
              <w:autoSpaceDN w:val="0"/>
              <w:jc w:val="both"/>
              <w:rPr>
                <w:rFonts w:eastAsia="Calibri"/>
                <w:sz w:val="24"/>
                <w:szCs w:val="24"/>
                <w:lang w:val="en-US"/>
              </w:rPr>
            </w:pPr>
            <w:r w:rsidRPr="00ED62CA">
              <w:rPr>
                <w:rFonts w:eastAsia="Calibri"/>
                <w:sz w:val="24"/>
                <w:szCs w:val="24"/>
                <w:lang w:val="en-US"/>
              </w:rPr>
              <w:t>Арсеньев Владимир Клавдиевич</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p w:rsidR="00ED62CA" w:rsidRPr="00ED62CA" w:rsidRDefault="00ED62CA" w:rsidP="00ED62CA">
            <w:pPr>
              <w:widowControl w:val="0"/>
              <w:autoSpaceDE w:val="0"/>
              <w:autoSpaceDN w:val="0"/>
              <w:jc w:val="center"/>
              <w:rPr>
                <w:rFonts w:eastAsia="Calibri"/>
                <w:color w:val="000000"/>
                <w:sz w:val="24"/>
                <w:szCs w:val="24"/>
                <w:lang w:val="en-US"/>
              </w:rPr>
            </w:pPr>
          </w:p>
          <w:p w:rsidR="00ED62CA" w:rsidRPr="00ED62CA" w:rsidRDefault="00ED62CA" w:rsidP="00ED62CA">
            <w:pPr>
              <w:widowControl w:val="0"/>
              <w:autoSpaceDE w:val="0"/>
              <w:autoSpaceDN w:val="0"/>
              <w:jc w:val="center"/>
              <w:rPr>
                <w:rFonts w:eastAsia="Calibri"/>
                <w:color w:val="000000"/>
                <w:sz w:val="24"/>
                <w:szCs w:val="24"/>
                <w:lang w:val="en-US"/>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p w:rsidR="00ED62CA" w:rsidRPr="00ED62CA" w:rsidRDefault="00ED62CA" w:rsidP="00ED62CA">
            <w:pPr>
              <w:widowControl w:val="0"/>
              <w:autoSpaceDE w:val="0"/>
              <w:autoSpaceDN w:val="0"/>
              <w:jc w:val="center"/>
              <w:rPr>
                <w:rFonts w:eastAsia="Calibri"/>
                <w:color w:val="000000"/>
                <w:sz w:val="24"/>
                <w:szCs w:val="24"/>
                <w:lang w:val="en-US"/>
              </w:rPr>
            </w:pPr>
          </w:p>
          <w:p w:rsidR="00ED62CA" w:rsidRPr="00ED62CA" w:rsidRDefault="00ED62CA" w:rsidP="00ED62CA">
            <w:pPr>
              <w:widowControl w:val="0"/>
              <w:autoSpaceDE w:val="0"/>
              <w:autoSpaceDN w:val="0"/>
              <w:jc w:val="center"/>
              <w:rPr>
                <w:rFonts w:eastAsia="Calibri"/>
                <w:color w:val="000000"/>
                <w:sz w:val="24"/>
                <w:szCs w:val="24"/>
                <w:lang w:val="en-US"/>
              </w:rPr>
            </w:pPr>
          </w:p>
          <w:p w:rsidR="0011453B" w:rsidRDefault="0011453B" w:rsidP="0011453B">
            <w:pPr>
              <w:widowControl w:val="0"/>
              <w:autoSpaceDE w:val="0"/>
              <w:autoSpaceDN w:val="0"/>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lang w:val="en-US"/>
              </w:rPr>
            </w:pPr>
            <w:r w:rsidRPr="00ED62CA">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0.03.26</w:t>
            </w: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11453B" w:rsidP="00ED62CA">
            <w:pPr>
              <w:widowControl w:val="0"/>
              <w:autoSpaceDE w:val="0"/>
              <w:autoSpaceDN w:val="0"/>
              <w:jc w:val="center"/>
              <w:rPr>
                <w:rFonts w:eastAsia="Calibri"/>
                <w:sz w:val="24"/>
                <w:szCs w:val="24"/>
              </w:rPr>
            </w:pPr>
            <w:r>
              <w:rPr>
                <w:rFonts w:eastAsia="Calibri"/>
                <w:sz w:val="24"/>
                <w:szCs w:val="24"/>
              </w:rPr>
              <w:t>2</w:t>
            </w:r>
            <w:r w:rsidR="00ED62CA" w:rsidRPr="00ED62CA">
              <w:rPr>
                <w:rFonts w:eastAsia="Calibri"/>
                <w:sz w:val="24"/>
                <w:szCs w:val="24"/>
                <w:lang w:val="en-US"/>
              </w:rPr>
              <w:t>1.03.2</w:t>
            </w: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tc>
      </w:tr>
      <w:tr w:rsidR="00ED62CA" w:rsidRPr="00ED62CA" w:rsidTr="00ED62CA">
        <w:trPr>
          <w:trHeight w:val="558"/>
        </w:trPr>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«Мастерская актера»</w:t>
            </w: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1.Физкультминутки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2.Беседа о технике безопасности и правилах поведения.</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3.«История Созвездия» - презентация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4.Квиз «Созвездие 25 лет блестящих побед»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jc w:val="both"/>
              <w:rPr>
                <w:rFonts w:eastAsia="Calibri"/>
                <w:sz w:val="24"/>
                <w:szCs w:val="24"/>
                <w:lang w:val="en-US"/>
              </w:rPr>
            </w:pPr>
            <w:r w:rsidRPr="00ED62CA">
              <w:rPr>
                <w:rFonts w:eastAsia="Calibri"/>
                <w:sz w:val="24"/>
                <w:szCs w:val="24"/>
              </w:rPr>
              <w:lastRenderedPageBreak/>
              <w:t xml:space="preserve">7.«От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 xml:space="preserve">Показ мультфильма. </w:t>
            </w:r>
          </w:p>
          <w:p w:rsidR="00ED62CA" w:rsidRPr="00ED62CA" w:rsidRDefault="00ED62CA" w:rsidP="00ED62CA">
            <w:pPr>
              <w:widowControl w:val="0"/>
              <w:autoSpaceDE w:val="0"/>
              <w:autoSpaceDN w:val="0"/>
              <w:jc w:val="both"/>
              <w:rPr>
                <w:rFonts w:eastAsia="Calibri"/>
                <w:sz w:val="24"/>
                <w:szCs w:val="24"/>
                <w:lang w:val="en-US"/>
              </w:rPr>
            </w:pPr>
            <w:r w:rsidRPr="00ED62CA">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Видеоролик, презентация, 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11453B" w:rsidRDefault="00ED62CA" w:rsidP="0011453B">
            <w:pPr>
              <w:widowControl w:val="0"/>
              <w:autoSpaceDE w:val="0"/>
              <w:autoSpaceDN w:val="0"/>
              <w:rPr>
                <w:rFonts w:eastAsia="Calibri"/>
                <w:color w:val="000000"/>
                <w:sz w:val="24"/>
                <w:szCs w:val="24"/>
              </w:rPr>
            </w:pPr>
            <w:r w:rsidRPr="0011453B">
              <w:rPr>
                <w:rFonts w:eastAsia="Calibri"/>
                <w:color w:val="000000"/>
                <w:sz w:val="24"/>
                <w:szCs w:val="24"/>
              </w:rPr>
              <w:lastRenderedPageBreak/>
              <w:t>Мультфильм, беседа</w:t>
            </w:r>
          </w:p>
          <w:p w:rsidR="00ED62CA" w:rsidRPr="0011453B"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11453B" w:rsidRDefault="00ED62CA" w:rsidP="00ED62CA">
            <w:pPr>
              <w:widowControl w:val="0"/>
              <w:autoSpaceDE w:val="0"/>
              <w:autoSpaceDN w:val="0"/>
              <w:jc w:val="center"/>
              <w:rPr>
                <w:rFonts w:eastAsia="Calibri"/>
                <w:color w:val="000000"/>
                <w:sz w:val="24"/>
                <w:szCs w:val="24"/>
              </w:rPr>
            </w:pPr>
            <w:r w:rsidRPr="0011453B">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lastRenderedPageBreak/>
              <w:t>24.03.26</w:t>
            </w: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11453B" w:rsidRDefault="0011453B" w:rsidP="0011453B">
            <w:pPr>
              <w:widowControl w:val="0"/>
              <w:autoSpaceDE w:val="0"/>
              <w:autoSpaceDN w:val="0"/>
              <w:jc w:val="center"/>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r w:rsidR="00ED62CA" w:rsidRPr="00ED62CA" w:rsidTr="00ED62CA">
        <w:tc>
          <w:tcPr>
            <w:tcW w:w="2181" w:type="dxa"/>
            <w:tcBorders>
              <w:top w:val="single" w:sz="4" w:space="0" w:color="000000"/>
              <w:left w:val="single" w:sz="4" w:space="0" w:color="000000"/>
              <w:bottom w:val="single" w:sz="4" w:space="0" w:color="000000"/>
              <w:right w:val="single" w:sz="4" w:space="0" w:color="000000"/>
            </w:tcBorders>
            <w:vAlign w:val="center"/>
          </w:tcPr>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r w:rsidRPr="00ED62CA">
              <w:rPr>
                <w:rFonts w:eastAsia="Calibri"/>
                <w:sz w:val="24"/>
                <w:szCs w:val="24"/>
              </w:rPr>
              <w:t>«Мир картона. Путешествие по русским сказкам»</w:t>
            </w:r>
          </w:p>
          <w:p w:rsidR="00ED62CA" w:rsidRPr="00ED62CA" w:rsidRDefault="00ED62CA"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1.Физкультминутки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2.Беседа о технике безопасности и правилах поведения.</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3.«История Созвездия» - презентация 20.03</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 xml:space="preserve">4.Квиз «Созвездие 25 лет блестящих побед» </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5.Викторина «Что для меня Созвездие?»</w:t>
            </w:r>
          </w:p>
          <w:p w:rsidR="00ED62CA" w:rsidRPr="00ED62CA" w:rsidRDefault="00ED62CA" w:rsidP="00ED62CA">
            <w:pPr>
              <w:widowControl w:val="0"/>
              <w:autoSpaceDE w:val="0"/>
              <w:autoSpaceDN w:val="0"/>
              <w:jc w:val="both"/>
              <w:rPr>
                <w:rFonts w:eastAsia="Calibri"/>
                <w:sz w:val="24"/>
                <w:szCs w:val="24"/>
              </w:rPr>
            </w:pPr>
            <w:r w:rsidRPr="00ED62CA">
              <w:rPr>
                <w:rFonts w:eastAsia="Calibri"/>
                <w:sz w:val="24"/>
                <w:szCs w:val="24"/>
              </w:rPr>
              <w:t>6.«Литературная палитра Дальнего Востока» видео, презентация о дальневосточных авторах и их произведениях.</w:t>
            </w:r>
          </w:p>
          <w:p w:rsidR="00ED62CA" w:rsidRPr="00ED62CA" w:rsidRDefault="00ED62CA" w:rsidP="00ED62CA">
            <w:pPr>
              <w:widowControl w:val="0"/>
              <w:autoSpaceDE w:val="0"/>
              <w:autoSpaceDN w:val="0"/>
              <w:jc w:val="both"/>
              <w:rPr>
                <w:rFonts w:eastAsia="Calibri"/>
                <w:sz w:val="24"/>
                <w:szCs w:val="24"/>
                <w:lang w:val="en-US"/>
              </w:rPr>
            </w:pPr>
            <w:r w:rsidRPr="00ED62CA">
              <w:rPr>
                <w:rFonts w:eastAsia="Calibri"/>
                <w:sz w:val="24"/>
                <w:szCs w:val="24"/>
              </w:rPr>
              <w:t xml:space="preserve">7.«От букв к образу: создаем азбуку Хабаровского края вместе!» Беседа о сквозном проекте «Азбука Хабаровского края». </w:t>
            </w:r>
            <w:r w:rsidRPr="00ED62CA">
              <w:rPr>
                <w:rFonts w:eastAsia="Calibri"/>
                <w:sz w:val="24"/>
                <w:szCs w:val="24"/>
                <w:lang w:val="en-US"/>
              </w:rPr>
              <w:t xml:space="preserve">Показ мультфильма. </w:t>
            </w:r>
          </w:p>
          <w:p w:rsidR="00ED62CA" w:rsidRPr="00ED62CA" w:rsidRDefault="00ED62CA" w:rsidP="00ED62CA">
            <w:pPr>
              <w:widowControl w:val="0"/>
              <w:autoSpaceDE w:val="0"/>
              <w:autoSpaceDN w:val="0"/>
              <w:jc w:val="both"/>
              <w:rPr>
                <w:rFonts w:eastAsia="Calibri"/>
                <w:sz w:val="24"/>
                <w:szCs w:val="24"/>
                <w:lang w:val="en-US"/>
              </w:rPr>
            </w:pPr>
            <w:r w:rsidRPr="00ED62CA">
              <w:rPr>
                <w:rFonts w:eastAsia="Calibri"/>
                <w:sz w:val="24"/>
                <w:szCs w:val="24"/>
                <w:lang w:val="en-US"/>
              </w:rPr>
              <w:t>8.Викторина «Мы - Дальневосточники»</w:t>
            </w:r>
          </w:p>
        </w:tc>
        <w:tc>
          <w:tcPr>
            <w:tcW w:w="2868" w:type="dxa"/>
            <w:tcBorders>
              <w:top w:val="single" w:sz="4" w:space="0" w:color="000000"/>
              <w:left w:val="single" w:sz="4" w:space="0" w:color="000000"/>
              <w:bottom w:val="single" w:sz="4" w:space="0" w:color="000000"/>
              <w:right w:val="single" w:sz="4" w:space="0" w:color="000000"/>
            </w:tcBorders>
          </w:tcPr>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Беседа, презентация</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Квиз</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Викторина</w:t>
            </w:r>
          </w:p>
          <w:p w:rsidR="00ED62CA" w:rsidRPr="00ED62CA" w:rsidRDefault="00ED62CA" w:rsidP="00ED62CA">
            <w:pPr>
              <w:widowControl w:val="0"/>
              <w:autoSpaceDE w:val="0"/>
              <w:autoSpaceDN w:val="0"/>
              <w:jc w:val="center"/>
              <w:rPr>
                <w:rFonts w:eastAsia="Calibri"/>
                <w:color w:val="000000"/>
                <w:sz w:val="24"/>
                <w:szCs w:val="24"/>
              </w:rPr>
            </w:pPr>
          </w:p>
          <w:p w:rsidR="00ED62CA" w:rsidRPr="00ED62CA" w:rsidRDefault="00ED62CA" w:rsidP="0011453B">
            <w:pPr>
              <w:widowControl w:val="0"/>
              <w:autoSpaceDE w:val="0"/>
              <w:autoSpaceDN w:val="0"/>
              <w:rPr>
                <w:rFonts w:eastAsia="Calibri"/>
                <w:color w:val="000000"/>
                <w:sz w:val="24"/>
                <w:szCs w:val="24"/>
              </w:rPr>
            </w:pPr>
            <w:r w:rsidRPr="00ED62CA">
              <w:rPr>
                <w:rFonts w:eastAsia="Calibri"/>
                <w:color w:val="000000"/>
                <w:sz w:val="24"/>
                <w:szCs w:val="24"/>
              </w:rPr>
              <w:t>Видеоролик, презентация, беседа</w:t>
            </w:r>
          </w:p>
          <w:p w:rsidR="00ED62CA" w:rsidRPr="00ED62CA"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11453B" w:rsidRDefault="00ED62CA" w:rsidP="0011453B">
            <w:pPr>
              <w:widowControl w:val="0"/>
              <w:autoSpaceDE w:val="0"/>
              <w:autoSpaceDN w:val="0"/>
              <w:rPr>
                <w:rFonts w:eastAsia="Calibri"/>
                <w:color w:val="000000"/>
                <w:sz w:val="24"/>
                <w:szCs w:val="24"/>
              </w:rPr>
            </w:pPr>
            <w:r w:rsidRPr="0011453B">
              <w:rPr>
                <w:rFonts w:eastAsia="Calibri"/>
                <w:color w:val="000000"/>
                <w:sz w:val="24"/>
                <w:szCs w:val="24"/>
              </w:rPr>
              <w:t>Мультфильм, беседа</w:t>
            </w:r>
          </w:p>
          <w:p w:rsidR="00ED62CA" w:rsidRPr="0011453B" w:rsidRDefault="00ED62CA" w:rsidP="00ED62CA">
            <w:pPr>
              <w:widowControl w:val="0"/>
              <w:autoSpaceDE w:val="0"/>
              <w:autoSpaceDN w:val="0"/>
              <w:jc w:val="center"/>
              <w:rPr>
                <w:rFonts w:eastAsia="Calibri"/>
                <w:color w:val="000000"/>
                <w:sz w:val="24"/>
                <w:szCs w:val="24"/>
              </w:rPr>
            </w:pPr>
          </w:p>
          <w:p w:rsidR="00ED62CA" w:rsidRPr="0011453B" w:rsidRDefault="00ED62CA"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11453B" w:rsidRDefault="0011453B" w:rsidP="00ED62CA">
            <w:pPr>
              <w:widowControl w:val="0"/>
              <w:autoSpaceDE w:val="0"/>
              <w:autoSpaceDN w:val="0"/>
              <w:jc w:val="center"/>
              <w:rPr>
                <w:rFonts w:eastAsia="Calibri"/>
                <w:color w:val="000000"/>
                <w:sz w:val="24"/>
                <w:szCs w:val="24"/>
              </w:rPr>
            </w:pPr>
          </w:p>
          <w:p w:rsidR="00ED62CA" w:rsidRPr="0011453B" w:rsidRDefault="00ED62CA" w:rsidP="0011453B">
            <w:pPr>
              <w:widowControl w:val="0"/>
              <w:autoSpaceDE w:val="0"/>
              <w:autoSpaceDN w:val="0"/>
              <w:rPr>
                <w:rFonts w:eastAsia="Calibri"/>
                <w:color w:val="000000"/>
                <w:sz w:val="24"/>
                <w:szCs w:val="24"/>
              </w:rPr>
            </w:pPr>
            <w:r w:rsidRPr="0011453B">
              <w:rPr>
                <w:rFonts w:eastAsia="Calibri"/>
                <w:color w:val="000000"/>
                <w:sz w:val="24"/>
                <w:szCs w:val="24"/>
              </w:rPr>
              <w:t>Викторина</w:t>
            </w:r>
          </w:p>
        </w:tc>
        <w:tc>
          <w:tcPr>
            <w:tcW w:w="1849" w:type="dxa"/>
            <w:tcBorders>
              <w:top w:val="single" w:sz="4" w:space="0" w:color="000000"/>
              <w:left w:val="single" w:sz="4" w:space="0" w:color="000000"/>
              <w:bottom w:val="single" w:sz="4" w:space="0" w:color="000000"/>
              <w:right w:val="single" w:sz="4" w:space="0" w:color="000000"/>
            </w:tcBorders>
          </w:tcPr>
          <w:p w:rsidR="0011453B" w:rsidRDefault="0011453B" w:rsidP="00ED62CA">
            <w:pPr>
              <w:widowControl w:val="0"/>
              <w:autoSpaceDE w:val="0"/>
              <w:autoSpaceDN w:val="0"/>
              <w:jc w:val="center"/>
              <w:rPr>
                <w:rFonts w:eastAsia="Calibri"/>
                <w:sz w:val="24"/>
                <w:szCs w:val="24"/>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19-26.03.26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19.03.26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20.03.26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21.03.26</w:t>
            </w:r>
          </w:p>
          <w:p w:rsidR="00ED62CA" w:rsidRPr="00ED62CA" w:rsidRDefault="00ED62CA" w:rsidP="00ED62CA">
            <w:pPr>
              <w:widowControl w:val="0"/>
              <w:autoSpaceDE w:val="0"/>
              <w:autoSpaceDN w:val="0"/>
              <w:jc w:val="center"/>
              <w:rPr>
                <w:rFonts w:eastAsia="Calibri"/>
                <w:sz w:val="24"/>
                <w:szCs w:val="24"/>
                <w:lang w:val="en-US"/>
              </w:rPr>
            </w:pPr>
            <w:r w:rsidRPr="00ED62CA">
              <w:rPr>
                <w:rFonts w:eastAsia="Calibri"/>
                <w:sz w:val="24"/>
                <w:szCs w:val="24"/>
                <w:lang w:val="en-US"/>
              </w:rPr>
              <w:t>23.03.26</w:t>
            </w: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ED62CA" w:rsidRPr="00ED62CA" w:rsidRDefault="00ED62CA" w:rsidP="00ED62CA">
            <w:pPr>
              <w:widowControl w:val="0"/>
              <w:autoSpaceDE w:val="0"/>
              <w:autoSpaceDN w:val="0"/>
              <w:jc w:val="center"/>
              <w:rPr>
                <w:rFonts w:eastAsia="Calibri"/>
                <w:sz w:val="24"/>
                <w:szCs w:val="24"/>
                <w:lang w:val="en-US"/>
              </w:rPr>
            </w:pPr>
          </w:p>
          <w:p w:rsidR="0011453B" w:rsidRDefault="0011453B" w:rsidP="00ED62CA">
            <w:pPr>
              <w:widowControl w:val="0"/>
              <w:autoSpaceDE w:val="0"/>
              <w:autoSpaceDN w:val="0"/>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24.03.26</w:t>
            </w:r>
          </w:p>
          <w:p w:rsidR="00ED62CA" w:rsidRPr="00ED62CA" w:rsidRDefault="00ED62CA"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11453B" w:rsidRDefault="0011453B" w:rsidP="00ED62CA">
            <w:pPr>
              <w:widowControl w:val="0"/>
              <w:autoSpaceDE w:val="0"/>
              <w:autoSpaceDN w:val="0"/>
              <w:jc w:val="both"/>
              <w:rPr>
                <w:rFonts w:eastAsia="Calibri"/>
                <w:sz w:val="24"/>
                <w:szCs w:val="24"/>
              </w:rPr>
            </w:pPr>
          </w:p>
          <w:p w:rsidR="00ED62CA" w:rsidRPr="00ED62CA" w:rsidRDefault="00ED62CA" w:rsidP="0011453B">
            <w:pPr>
              <w:widowControl w:val="0"/>
              <w:autoSpaceDE w:val="0"/>
              <w:autoSpaceDN w:val="0"/>
              <w:jc w:val="center"/>
              <w:rPr>
                <w:rFonts w:eastAsia="Calibri"/>
                <w:sz w:val="24"/>
                <w:szCs w:val="24"/>
                <w:lang w:val="en-US"/>
              </w:rPr>
            </w:pPr>
            <w:r w:rsidRPr="00ED62CA">
              <w:rPr>
                <w:rFonts w:eastAsia="Calibri"/>
                <w:sz w:val="24"/>
                <w:szCs w:val="24"/>
                <w:lang w:val="en-US"/>
              </w:rPr>
              <w:t>25.03.26</w:t>
            </w:r>
          </w:p>
        </w:tc>
      </w:tr>
    </w:tbl>
    <w:p w:rsidR="00ED62CA" w:rsidRDefault="00ED62CA" w:rsidP="009361DA">
      <w:pPr>
        <w:rPr>
          <w:rFonts w:ascii="Times New Roman" w:hAnsi="Times New Roman" w:cs="Times New Roman"/>
          <w:b/>
          <w:bCs/>
          <w:sz w:val="24"/>
          <w:szCs w:val="24"/>
        </w:rPr>
      </w:pPr>
    </w:p>
    <w:p w:rsidR="00ED62CA" w:rsidRPr="00ED62CA" w:rsidRDefault="00ED62CA" w:rsidP="00ED62CA">
      <w:pPr>
        <w:spacing w:after="160" w:line="259" w:lineRule="auto"/>
        <w:jc w:val="center"/>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4.3. Валеологическое направление деятельности</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Организация валеологической работы в рамках смены включает в себя следующее:</w:t>
      </w:r>
    </w:p>
    <w:p w:rsidR="00ED62CA" w:rsidRPr="00ED62CA" w:rsidRDefault="00ED62CA" w:rsidP="00ED62CA">
      <w:pPr>
        <w:tabs>
          <w:tab w:val="left" w:pos="851"/>
        </w:tabs>
        <w:spacing w:after="0"/>
        <w:ind w:firstLine="708"/>
        <w:jc w:val="both"/>
        <w:rPr>
          <w:rFonts w:ascii="Times New Roman" w:eastAsia="Calibri" w:hAnsi="Times New Roman" w:cs="Times New Roman"/>
          <w:i/>
          <w:iCs/>
          <w:sz w:val="24"/>
          <w:szCs w:val="24"/>
          <w:u w:val="single"/>
        </w:rPr>
      </w:pPr>
      <w:r w:rsidRPr="00ED62CA">
        <w:rPr>
          <w:rFonts w:ascii="Times New Roman" w:eastAsia="Calibri" w:hAnsi="Times New Roman" w:cs="Times New Roman"/>
          <w:i/>
          <w:iCs/>
          <w:sz w:val="24"/>
          <w:szCs w:val="24"/>
          <w:u w:val="single"/>
        </w:rPr>
        <w:t>1.Обеспечение рационального питания.</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В рамках программы организовано пятиразовое питание: завтрак, обед, полдник, ужин, второй ужин. Меню соответствует требованиям питания в детском учреждении, индивидуальные особенности питания участников решаются в частном порядке через медицинского работника.</w:t>
      </w:r>
    </w:p>
    <w:p w:rsidR="00ED62CA" w:rsidRPr="00ED62CA" w:rsidRDefault="00ED62CA" w:rsidP="00ED62CA">
      <w:pPr>
        <w:tabs>
          <w:tab w:val="left" w:pos="851"/>
        </w:tabs>
        <w:spacing w:after="0"/>
        <w:ind w:firstLine="708"/>
        <w:jc w:val="both"/>
        <w:rPr>
          <w:rFonts w:ascii="Times New Roman" w:eastAsia="Calibri" w:hAnsi="Times New Roman" w:cs="Times New Roman"/>
          <w:i/>
          <w:iCs/>
          <w:sz w:val="24"/>
          <w:szCs w:val="24"/>
          <w:u w:val="single"/>
        </w:rPr>
      </w:pPr>
      <w:r w:rsidRPr="00ED62CA">
        <w:rPr>
          <w:rFonts w:ascii="Times New Roman" w:eastAsia="Calibri" w:hAnsi="Times New Roman" w:cs="Times New Roman"/>
          <w:i/>
          <w:iCs/>
          <w:sz w:val="24"/>
          <w:szCs w:val="24"/>
          <w:u w:val="single"/>
        </w:rPr>
        <w:t>2. Физическое воспитание</w:t>
      </w:r>
      <w:r>
        <w:rPr>
          <w:rFonts w:ascii="Times New Roman" w:eastAsia="Calibri" w:hAnsi="Times New Roman" w:cs="Times New Roman"/>
          <w:i/>
          <w:iCs/>
          <w:sz w:val="24"/>
          <w:szCs w:val="24"/>
          <w:u w:val="single"/>
        </w:rPr>
        <w:t>.</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В программе предусмотрены спортивные эстафеты и соревнования, реализуемые в течение смены: </w:t>
      </w:r>
    </w:p>
    <w:p w:rsidR="00ED62CA" w:rsidRPr="00ED62CA" w:rsidRDefault="00ED62CA" w:rsidP="00ED62CA">
      <w:pPr>
        <w:tabs>
          <w:tab w:val="left" w:pos="851"/>
        </w:tabs>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Посещение бассейна (не менее 3-х раз за смену)</w:t>
      </w:r>
    </w:p>
    <w:p w:rsidR="00ED62CA" w:rsidRPr="00ED62CA" w:rsidRDefault="00ED62CA" w:rsidP="00ED62CA">
      <w:pPr>
        <w:tabs>
          <w:tab w:val="left" w:pos="851"/>
        </w:tabs>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 xml:space="preserve">- </w:t>
      </w:r>
      <w:r w:rsidRPr="00ED62CA">
        <w:rPr>
          <w:rFonts w:ascii="Times New Roman" w:eastAsia="Calibri" w:hAnsi="Times New Roman" w:cs="Times New Roman"/>
          <w:iCs/>
          <w:sz w:val="24"/>
          <w:szCs w:val="24"/>
        </w:rPr>
        <w:t>Час спорта</w:t>
      </w:r>
    </w:p>
    <w:p w:rsidR="00ED62CA" w:rsidRPr="00ED62CA" w:rsidRDefault="00ED62CA" w:rsidP="00ED62CA">
      <w:pPr>
        <w:tabs>
          <w:tab w:val="left" w:pos="851"/>
        </w:tabs>
        <w:spacing w:after="0"/>
        <w:ind w:firstLine="709"/>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Спортивная эстафета</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ab/>
        <w:t>Ежедневые зарядки и прогулки на отрытом воздухе проходят по расписанию и сопровождаются спорт инструктором:</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 xml:space="preserve">09:00 – Зарядка </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17:30 – Час спорта/ Бассейн</w:t>
      </w:r>
    </w:p>
    <w:p w:rsidR="00ED62CA" w:rsidRPr="00ED62CA" w:rsidRDefault="00ED62CA" w:rsidP="00ED62CA">
      <w:pPr>
        <w:tabs>
          <w:tab w:val="left" w:pos="851"/>
        </w:tabs>
        <w:spacing w:after="0"/>
        <w:ind w:firstLine="708"/>
        <w:jc w:val="both"/>
        <w:rPr>
          <w:rFonts w:ascii="Times New Roman" w:eastAsia="Calibri" w:hAnsi="Times New Roman" w:cs="Times New Roman"/>
          <w:i/>
          <w:iCs/>
          <w:sz w:val="24"/>
          <w:szCs w:val="24"/>
          <w:u w:val="single"/>
        </w:rPr>
      </w:pPr>
      <w:r w:rsidRPr="00ED62CA">
        <w:rPr>
          <w:rFonts w:ascii="Times New Roman" w:eastAsia="Calibri" w:hAnsi="Times New Roman" w:cs="Times New Roman"/>
          <w:i/>
          <w:iCs/>
          <w:sz w:val="24"/>
          <w:szCs w:val="24"/>
          <w:u w:val="single"/>
        </w:rPr>
        <w:t>3. Обеспечение безопасности во всех проявлениях и безопасное поведение.</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Дружина «Созвездие» оснащена противопожарной безопасностью и охраной, позволяющей обеспечить безопасность участников на территории. Для обеспечения безопасности участников предусмотрены беседы, инструктажи и здоровьесберегающий режим дня, включающий время для отдыха в 14:00: </w:t>
      </w:r>
    </w:p>
    <w:p w:rsidR="00ED62CA" w:rsidRPr="00ED62CA" w:rsidRDefault="00ED62CA" w:rsidP="00ED62CA">
      <w:pPr>
        <w:tabs>
          <w:tab w:val="left" w:pos="851"/>
        </w:tabs>
        <w:spacing w:after="0"/>
        <w:ind w:left="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Инструктажи</w:t>
      </w:r>
    </w:p>
    <w:p w:rsidR="00ED62CA" w:rsidRPr="00ED62CA" w:rsidRDefault="00ED62CA" w:rsidP="00ED62CA">
      <w:pPr>
        <w:tabs>
          <w:tab w:val="left" w:pos="851"/>
        </w:tabs>
        <w:spacing w:after="0"/>
        <w:ind w:left="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Экскурсии по территории</w:t>
      </w:r>
    </w:p>
    <w:p w:rsidR="00ED62CA" w:rsidRPr="00ED62CA" w:rsidRDefault="00ED62CA" w:rsidP="00ED62CA">
      <w:pPr>
        <w:tabs>
          <w:tab w:val="left" w:pos="851"/>
        </w:tabs>
        <w:spacing w:after="0"/>
        <w:ind w:left="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Организационно-хозяйственный сбор</w:t>
      </w:r>
    </w:p>
    <w:p w:rsidR="00ED62CA" w:rsidRPr="00ED62CA" w:rsidRDefault="00ED62CA" w:rsidP="00ED62CA">
      <w:pPr>
        <w:tabs>
          <w:tab w:val="left" w:pos="851"/>
        </w:tabs>
        <w:spacing w:after="0"/>
        <w:ind w:left="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ОД «Пожарная безопасность»</w:t>
      </w:r>
    </w:p>
    <w:p w:rsidR="00ED62CA" w:rsidRPr="00ED62CA" w:rsidRDefault="00ED62CA" w:rsidP="00ED62CA">
      <w:pPr>
        <w:tabs>
          <w:tab w:val="left" w:pos="851"/>
        </w:tabs>
        <w:spacing w:after="0"/>
        <w:ind w:left="708"/>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Экскурсия по дружине</w:t>
      </w:r>
    </w:p>
    <w:p w:rsidR="00ED62CA" w:rsidRPr="00ED62CA" w:rsidRDefault="00ED62CA" w:rsidP="00ED62CA">
      <w:pPr>
        <w:tabs>
          <w:tab w:val="left" w:pos="851"/>
        </w:tabs>
        <w:spacing w:after="0"/>
        <w:ind w:firstLine="708"/>
        <w:jc w:val="both"/>
        <w:rPr>
          <w:rFonts w:ascii="Times New Roman" w:eastAsia="Calibri" w:hAnsi="Times New Roman" w:cs="Times New Roman"/>
          <w:bCs/>
          <w:i/>
          <w:iCs/>
          <w:sz w:val="24"/>
          <w:szCs w:val="24"/>
          <w:u w:val="single"/>
        </w:rPr>
      </w:pPr>
      <w:r w:rsidRPr="00ED62CA">
        <w:rPr>
          <w:rFonts w:ascii="Times New Roman" w:eastAsia="Calibri" w:hAnsi="Times New Roman" w:cs="Times New Roman"/>
          <w:bCs/>
          <w:i/>
          <w:iCs/>
          <w:sz w:val="24"/>
          <w:szCs w:val="24"/>
          <w:u w:val="single"/>
        </w:rPr>
        <w:t xml:space="preserve">4. Психологическое сопровождение. </w:t>
      </w:r>
    </w:p>
    <w:p w:rsidR="00ED62CA" w:rsidRPr="00ED62CA" w:rsidRDefault="00ED62CA" w:rsidP="00ED62CA">
      <w:pPr>
        <w:tabs>
          <w:tab w:val="left" w:pos="851"/>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1.</w:t>
      </w:r>
      <w:r w:rsidRPr="00ED62CA">
        <w:rPr>
          <w:rFonts w:ascii="Times New Roman" w:eastAsia="Calibri" w:hAnsi="Times New Roman" w:cs="Times New Roman"/>
          <w:iCs/>
          <w:sz w:val="24"/>
          <w:szCs w:val="24"/>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2.</w:t>
      </w:r>
      <w:r w:rsidRPr="00ED62CA">
        <w:rPr>
          <w:rFonts w:ascii="Times New Roman" w:eastAsia="Calibri" w:hAnsi="Times New Roman" w:cs="Times New Roman"/>
          <w:iCs/>
          <w:sz w:val="24"/>
          <w:szCs w:val="24"/>
        </w:rPr>
        <w:tab/>
        <w:t>Психологическое просвещение: лекции, беседы, стенды с информацией, просмотр и обсуждение фильмов, психологический анализ поведения.</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3.</w:t>
      </w:r>
      <w:r w:rsidRPr="00ED62CA">
        <w:rPr>
          <w:rFonts w:ascii="Times New Roman" w:eastAsia="Calibri" w:hAnsi="Times New Roman" w:cs="Times New Roman"/>
          <w:iCs/>
          <w:sz w:val="24"/>
          <w:szCs w:val="24"/>
        </w:rPr>
        <w:tab/>
        <w:t>Психологическая профилактика: профилактика дезадаптации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4.</w:t>
      </w:r>
      <w:r w:rsidRPr="00ED62CA">
        <w:rPr>
          <w:rFonts w:ascii="Times New Roman" w:eastAsia="Calibri" w:hAnsi="Times New Roman" w:cs="Times New Roman"/>
          <w:iCs/>
          <w:sz w:val="24"/>
          <w:szCs w:val="24"/>
        </w:rPr>
        <w:tab/>
        <w:t>Коррекционно-развивающая работа: проведение отрядных огоньков психологической направленности, артпедагогика (Мозартика), арттерапия (драматерапия, игротерапия, сказкотерапия, песочная терапия, нейрографика, изотерапия, леготерапия),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ED62CA" w:rsidRPr="00ED62CA" w:rsidRDefault="00ED62CA" w:rsidP="00ED62CA">
      <w:pPr>
        <w:tabs>
          <w:tab w:val="left" w:pos="851"/>
        </w:tabs>
        <w:spacing w:after="0"/>
        <w:ind w:firstLine="708"/>
        <w:jc w:val="center"/>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t>5. Логика развития смены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
          <w:iCs/>
          <w:sz w:val="24"/>
          <w:szCs w:val="24"/>
        </w:rPr>
      </w:pPr>
      <w:r w:rsidRPr="00ED62CA">
        <w:rPr>
          <w:rFonts w:ascii="Times New Roman" w:eastAsia="Calibri" w:hAnsi="Times New Roman" w:cs="Times New Roman"/>
          <w:b/>
          <w:bCs/>
          <w:i/>
          <w:iCs/>
          <w:sz w:val="24"/>
          <w:szCs w:val="24"/>
        </w:rPr>
        <w:t>Организационный период</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
          <w:bCs/>
          <w:iCs/>
          <w:sz w:val="24"/>
          <w:szCs w:val="24"/>
        </w:rPr>
        <w:t>Основные цель</w:t>
      </w:r>
      <w:r w:rsidRPr="00ED62CA">
        <w:rPr>
          <w:rFonts w:ascii="Times New Roman" w:eastAsia="Calibri" w:hAnsi="Times New Roman" w:cs="Times New Roman"/>
          <w:bCs/>
          <w:iCs/>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Решаемые задачи:</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1. Расселить участников и сформировать команды;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2. Познакомить участников с территорией лагеря, правилами пребывания,</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традициями;</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lastRenderedPageBreak/>
        <w:t>3. Провести мероприятия, направленные на знакомство;</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4. Погрузить участников в тематику смены, познакомить с игровыми задачами и возможностями самореализации;</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5. Выбрать органы соуправления;</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6. Провести психологами тестирование участников, входящее социальное</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анкетирование.</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
          <w:iCs/>
          <w:sz w:val="24"/>
          <w:szCs w:val="24"/>
        </w:rPr>
      </w:pPr>
      <w:r w:rsidRPr="00ED62CA">
        <w:rPr>
          <w:rFonts w:ascii="Times New Roman" w:eastAsia="Calibri" w:hAnsi="Times New Roman" w:cs="Times New Roman"/>
          <w:b/>
          <w:bCs/>
          <w:i/>
          <w:iCs/>
          <w:sz w:val="24"/>
          <w:szCs w:val="24"/>
        </w:rPr>
        <w:t>Основной период</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
          <w:bCs/>
          <w:iCs/>
          <w:sz w:val="24"/>
          <w:szCs w:val="24"/>
        </w:rPr>
        <w:t>Основная цель:</w:t>
      </w:r>
      <w:r w:rsidRPr="00ED62CA">
        <w:rPr>
          <w:rFonts w:ascii="Times New Roman" w:eastAsia="Calibri" w:hAnsi="Times New Roman" w:cs="Times New Roman"/>
          <w:bCs/>
          <w:iCs/>
          <w:sz w:val="24"/>
          <w:szCs w:val="24"/>
        </w:rPr>
        <w:t xml:space="preserve"> создание условий для реализации целей, задач и содержания</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программы смены применительно к каждому участнику.</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Решаемые задачи:</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1.Провести мероприятия на выявление и развитие творческих и интеллектуальных</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способностей;</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2. Реализация план-сетки мероприятий смены;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3. Разработка отрядами социальных проектов;</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4. Помощь участникам в самоопределении и выборе направлений развития и</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самореализации на смене;</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5. Проведение мероприятий на командообразование, сплочение;</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6. Обеспечить реализацию игрового сюжета смены.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
          <w:iCs/>
          <w:sz w:val="24"/>
          <w:szCs w:val="24"/>
        </w:rPr>
      </w:pPr>
      <w:r w:rsidRPr="00ED62CA">
        <w:rPr>
          <w:rFonts w:ascii="Times New Roman" w:eastAsia="Calibri" w:hAnsi="Times New Roman" w:cs="Times New Roman"/>
          <w:b/>
          <w:bCs/>
          <w:i/>
          <w:iCs/>
          <w:sz w:val="24"/>
          <w:szCs w:val="24"/>
        </w:rPr>
        <w:t>Итоговый период</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
          <w:bCs/>
          <w:iCs/>
          <w:sz w:val="24"/>
          <w:szCs w:val="24"/>
        </w:rPr>
        <w:t>Основная цель</w:t>
      </w:r>
      <w:r w:rsidRPr="00ED62CA">
        <w:rPr>
          <w:rFonts w:ascii="Times New Roman" w:eastAsia="Calibri" w:hAnsi="Times New Roman" w:cs="Times New Roman"/>
          <w:bCs/>
          <w:iCs/>
          <w:sz w:val="24"/>
          <w:szCs w:val="24"/>
        </w:rPr>
        <w:t>: подведение итогов деятельности по программе актуализация на</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последействие.</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Решаемые задачи:</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1. Реализация отрядами социальных проектов, подведение итогов конкурса;</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2. Провести итоговые мероприятия смены;</w:t>
      </w:r>
    </w:p>
    <w:p w:rsidR="00ED62CA" w:rsidRPr="00ED62CA" w:rsidRDefault="00ED62CA" w:rsidP="00ED62CA">
      <w:pPr>
        <w:tabs>
          <w:tab w:val="left" w:pos="851"/>
          <w:tab w:val="left" w:pos="993"/>
        </w:tabs>
        <w:spacing w:after="0"/>
        <w:ind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3. Помочь участниками перевести полученный игровой опыт в социальный,</w:t>
      </w:r>
    </w:p>
    <w:p w:rsidR="00ED62CA" w:rsidRPr="00ED62CA" w:rsidRDefault="00ED62CA" w:rsidP="00ED62CA">
      <w:pPr>
        <w:tabs>
          <w:tab w:val="left" w:pos="851"/>
          <w:tab w:val="left" w:pos="993"/>
        </w:tabs>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осмыслить знания и навыки, полученные в течение смены;</w:t>
      </w:r>
    </w:p>
    <w:p w:rsidR="00ED62CA" w:rsidRPr="00ED62CA" w:rsidRDefault="00ED62CA" w:rsidP="00ED62CA">
      <w:pPr>
        <w:numPr>
          <w:ilvl w:val="0"/>
          <w:numId w:val="27"/>
        </w:numPr>
        <w:tabs>
          <w:tab w:val="left" w:pos="851"/>
          <w:tab w:val="left" w:pos="993"/>
        </w:tabs>
        <w:spacing w:after="0"/>
        <w:ind w:left="0" w:firstLine="708"/>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Проанализировать реализацию смены (анкетирование, тестирование).</w:t>
      </w:r>
    </w:p>
    <w:tbl>
      <w:tblPr>
        <w:tblW w:w="10490"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3305"/>
      </w:tblGrid>
      <w:tr w:rsidR="00ED62CA" w:rsidRPr="00ED62CA" w:rsidTr="00ED62CA">
        <w:tc>
          <w:tcPr>
            <w:tcW w:w="2836" w:type="dxa"/>
          </w:tcPr>
          <w:p w:rsidR="00ED62CA" w:rsidRPr="00ED62CA" w:rsidRDefault="00ED62CA" w:rsidP="00ED62CA">
            <w:pPr>
              <w:spacing w:after="0"/>
              <w:jc w:val="both"/>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t>Период смены</w:t>
            </w:r>
          </w:p>
        </w:tc>
        <w:tc>
          <w:tcPr>
            <w:tcW w:w="4349" w:type="dxa"/>
          </w:tcPr>
          <w:p w:rsidR="00ED62CA" w:rsidRPr="00ED62CA" w:rsidRDefault="00ED62CA" w:rsidP="00ED62CA">
            <w:pPr>
              <w:spacing w:after="0"/>
              <w:jc w:val="both"/>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t>Содержание</w:t>
            </w:r>
          </w:p>
        </w:tc>
        <w:tc>
          <w:tcPr>
            <w:tcW w:w="3305" w:type="dxa"/>
          </w:tcPr>
          <w:p w:rsidR="00ED62CA" w:rsidRPr="00ED62CA" w:rsidRDefault="00ED62CA" w:rsidP="00ED62CA">
            <w:pPr>
              <w:spacing w:after="0"/>
              <w:jc w:val="both"/>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t>Мероприятия смены</w:t>
            </w:r>
          </w:p>
        </w:tc>
      </w:tr>
      <w:tr w:rsidR="00ED62CA" w:rsidRPr="00ED62CA" w:rsidTr="00ED62CA">
        <w:tc>
          <w:tcPr>
            <w:tcW w:w="2836" w:type="dxa"/>
          </w:tcPr>
          <w:p w:rsidR="00ED62CA" w:rsidRPr="00ED62CA" w:rsidRDefault="00ED62CA" w:rsidP="00D164D3">
            <w:pPr>
              <w:pStyle w:val="a6"/>
              <w:numPr>
                <w:ilvl w:val="0"/>
                <w:numId w:val="31"/>
              </w:numPr>
              <w:spacing w:after="0"/>
              <w:jc w:val="both"/>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t>Организационный период</w:t>
            </w:r>
          </w:p>
        </w:tc>
        <w:tc>
          <w:tcPr>
            <w:tcW w:w="4349" w:type="dxa"/>
          </w:tcPr>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Удовлетворение потребности детей в информации о Центре, о людях, которые в нем работают;</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Предъявление ЕПТ;</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Заложение основ соуправления;</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Перспектива совместной деятельности с отрядом;</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Погружение детей в программу смены;</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Создание</w:t>
            </w:r>
            <w:r w:rsidR="00000923">
              <w:rPr>
                <w:rFonts w:ascii="Times New Roman" w:eastAsia="Calibri" w:hAnsi="Times New Roman" w:cs="Times New Roman"/>
                <w:iCs/>
                <w:sz w:val="24"/>
                <w:szCs w:val="24"/>
              </w:rPr>
              <w:t xml:space="preserve"> </w:t>
            </w:r>
            <w:r w:rsidRPr="00ED62CA">
              <w:rPr>
                <w:rFonts w:ascii="Times New Roman" w:eastAsia="Calibri" w:hAnsi="Times New Roman" w:cs="Times New Roman"/>
                <w:iCs/>
                <w:sz w:val="24"/>
                <w:szCs w:val="24"/>
              </w:rPr>
              <w:t>необходимых условий для адаптации к новым условиям жизнедеятельности;</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Получение необходимую информацию о каждом ребенке;</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Организация выборов органов соуправления.</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Обеспечение выполнения </w:t>
            </w:r>
            <w:r w:rsidRPr="00ED62CA">
              <w:rPr>
                <w:rFonts w:ascii="Times New Roman" w:eastAsia="Calibri" w:hAnsi="Times New Roman" w:cs="Times New Roman"/>
                <w:iCs/>
                <w:sz w:val="24"/>
                <w:szCs w:val="24"/>
              </w:rPr>
              <w:lastRenderedPageBreak/>
              <w:t>программы смены;</w:t>
            </w:r>
          </w:p>
          <w:p w:rsidR="00ED62CA" w:rsidRPr="00ED62CA" w:rsidRDefault="00ED62CA" w:rsidP="00ED62CA">
            <w:pPr>
              <w:numPr>
                <w:ilvl w:val="0"/>
                <w:numId w:val="28"/>
              </w:numPr>
              <w:tabs>
                <w:tab w:val="left" w:pos="415"/>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Начало работы основных секций и направлений.</w:t>
            </w:r>
          </w:p>
        </w:tc>
        <w:tc>
          <w:tcPr>
            <w:tcW w:w="3305" w:type="dxa"/>
          </w:tcPr>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lastRenderedPageBreak/>
              <w:t>Игры на знакомство, экскурсии по дружине, инструктаж по ТБ и ПБ, огонек знакомств, квест «Мы-команда», Торжественная церемония поднятия флага.</w:t>
            </w:r>
          </w:p>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 xml:space="preserve">Открытие проектов. Вечерние мероприятия: </w:t>
            </w:r>
          </w:p>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«25 лет блестящих побед»,</w:t>
            </w:r>
          </w:p>
          <w:p w:rsidR="00ED62CA" w:rsidRPr="00ED62CA" w:rsidRDefault="00ED62CA" w:rsidP="00ED62CA">
            <w:pPr>
              <w:spacing w:after="0"/>
              <w:jc w:val="both"/>
              <w:rPr>
                <w:rFonts w:ascii="Times New Roman" w:eastAsia="Calibri" w:hAnsi="Times New Roman" w:cs="Times New Roman"/>
                <w:iCs/>
                <w:sz w:val="24"/>
                <w:szCs w:val="24"/>
              </w:rPr>
            </w:pPr>
            <w:r w:rsidRPr="00ED62CA">
              <w:rPr>
                <w:rFonts w:ascii="Times New Roman" w:eastAsia="Calibri" w:hAnsi="Times New Roman" w:cs="Times New Roman"/>
                <w:bCs/>
                <w:iCs/>
                <w:sz w:val="24"/>
                <w:szCs w:val="24"/>
              </w:rPr>
              <w:t>«Визит – Шоу».</w:t>
            </w:r>
          </w:p>
        </w:tc>
      </w:tr>
      <w:tr w:rsidR="00ED62CA" w:rsidRPr="00ED62CA" w:rsidTr="00ED62CA">
        <w:tc>
          <w:tcPr>
            <w:tcW w:w="2836" w:type="dxa"/>
          </w:tcPr>
          <w:p w:rsidR="00ED62CA" w:rsidRPr="00ED62CA" w:rsidRDefault="00ED62CA" w:rsidP="00ED62CA">
            <w:pPr>
              <w:pStyle w:val="a6"/>
              <w:numPr>
                <w:ilvl w:val="0"/>
                <w:numId w:val="31"/>
              </w:numPr>
              <w:spacing w:after="0"/>
              <w:jc w:val="both"/>
              <w:rPr>
                <w:rFonts w:ascii="Times New Roman" w:eastAsia="Calibri" w:hAnsi="Times New Roman" w:cs="Times New Roman"/>
                <w:b/>
                <w:iCs/>
                <w:sz w:val="24"/>
                <w:szCs w:val="24"/>
              </w:rPr>
            </w:pPr>
            <w:r w:rsidRPr="00ED62CA">
              <w:rPr>
                <w:rFonts w:ascii="Times New Roman" w:eastAsia="Calibri" w:hAnsi="Times New Roman" w:cs="Times New Roman"/>
                <w:b/>
                <w:iCs/>
                <w:sz w:val="24"/>
                <w:szCs w:val="24"/>
              </w:rPr>
              <w:lastRenderedPageBreak/>
              <w:t>Основной период</w:t>
            </w:r>
          </w:p>
        </w:tc>
        <w:tc>
          <w:tcPr>
            <w:tcW w:w="4349" w:type="dxa"/>
          </w:tcPr>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Контроль состояния здоровья детей;</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Контроль органов соуправления;</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Создание условий для развития лидерских качеств;</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Обеспечение выполнения программы смены;</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Организация деятельности ,способствующей раскрытию творческого потенциала детей;</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Проведение обучающих занятий по основны</w:t>
            </w:r>
            <w:r w:rsidR="00000923">
              <w:rPr>
                <w:rFonts w:ascii="Times New Roman" w:eastAsia="Calibri" w:hAnsi="Times New Roman" w:cs="Times New Roman"/>
                <w:iCs/>
                <w:sz w:val="24"/>
                <w:szCs w:val="24"/>
              </w:rPr>
              <w:t xml:space="preserve">м дисциплинам, работа основных </w:t>
            </w:r>
            <w:r w:rsidRPr="00ED62CA">
              <w:rPr>
                <w:rFonts w:ascii="Times New Roman" w:eastAsia="Calibri" w:hAnsi="Times New Roman" w:cs="Times New Roman"/>
                <w:iCs/>
                <w:sz w:val="24"/>
                <w:szCs w:val="24"/>
              </w:rPr>
              <w:t>направлений;</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Проведение главных мероприятий и подготовка к итоговым соревнованиям </w:t>
            </w:r>
          </w:p>
          <w:p w:rsidR="00ED62CA" w:rsidRPr="00ED62CA" w:rsidRDefault="00ED62CA" w:rsidP="00ED62CA">
            <w:pPr>
              <w:numPr>
                <w:ilvl w:val="0"/>
                <w:numId w:val="29"/>
              </w:numPr>
              <w:tabs>
                <w:tab w:val="left" w:pos="415"/>
              </w:tabs>
              <w:spacing w:after="0"/>
              <w:ind w:left="-1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Организация разнообразного досуга детей</w:t>
            </w:r>
          </w:p>
        </w:tc>
        <w:tc>
          <w:tcPr>
            <w:tcW w:w="3305" w:type="dxa"/>
          </w:tcPr>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Профильная программа, междисциплинарные лекции, «Час расследования», локации, тематические огоньки, развлекательные комплексы, квест «Вожатый – профессия птица», спортивная эстафета, вечерние мероприятия:</w:t>
            </w:r>
          </w:p>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bCs/>
                <w:iCs/>
                <w:sz w:val="24"/>
                <w:szCs w:val="24"/>
              </w:rPr>
              <w:t xml:space="preserve">Творческая лаборатория «Оформления отрядного пространства», «Музыкальное лото», «Звездный вожатый», «Шоу талантов», Вечерний квест «Восток – 1», «Танцы». </w:t>
            </w:r>
          </w:p>
        </w:tc>
      </w:tr>
      <w:tr w:rsidR="00ED62CA" w:rsidRPr="00ED62CA" w:rsidTr="00ED62CA">
        <w:tc>
          <w:tcPr>
            <w:tcW w:w="2836" w:type="dxa"/>
          </w:tcPr>
          <w:p w:rsidR="00ED62CA" w:rsidRPr="00ED62CA" w:rsidRDefault="00000923" w:rsidP="00ED62CA">
            <w:pPr>
              <w:spacing w:after="0"/>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3.</w:t>
            </w:r>
            <w:r w:rsidR="00ED62CA">
              <w:rPr>
                <w:rFonts w:ascii="Times New Roman" w:eastAsia="Calibri" w:hAnsi="Times New Roman" w:cs="Times New Roman"/>
                <w:b/>
                <w:iCs/>
                <w:sz w:val="24"/>
                <w:szCs w:val="24"/>
              </w:rPr>
              <w:t xml:space="preserve"> </w:t>
            </w:r>
            <w:r w:rsidR="00ED62CA" w:rsidRPr="00ED62CA">
              <w:rPr>
                <w:rFonts w:ascii="Times New Roman" w:eastAsia="Calibri" w:hAnsi="Times New Roman" w:cs="Times New Roman"/>
                <w:b/>
                <w:iCs/>
                <w:sz w:val="24"/>
                <w:szCs w:val="24"/>
              </w:rPr>
              <w:t>Итоговый период</w:t>
            </w:r>
          </w:p>
        </w:tc>
        <w:tc>
          <w:tcPr>
            <w:tcW w:w="4349" w:type="dxa"/>
          </w:tcPr>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Усиление контроля за жизнью и здоровьем детей;</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Обеспечение выполнения программы смены;</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По</w:t>
            </w:r>
            <w:r w:rsidR="00000923">
              <w:rPr>
                <w:rFonts w:ascii="Times New Roman" w:eastAsia="Calibri" w:hAnsi="Times New Roman" w:cs="Times New Roman"/>
                <w:iCs/>
                <w:sz w:val="24"/>
                <w:szCs w:val="24"/>
              </w:rPr>
              <w:t>дведение итогов работы основных</w:t>
            </w:r>
            <w:r w:rsidRPr="00ED62CA">
              <w:rPr>
                <w:rFonts w:ascii="Times New Roman" w:eastAsia="Calibri" w:hAnsi="Times New Roman" w:cs="Times New Roman"/>
                <w:iCs/>
                <w:sz w:val="24"/>
                <w:szCs w:val="24"/>
              </w:rPr>
              <w:t xml:space="preserve"> направлений</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Проведение итоговых соревнований;</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Подведение итогов пребывания детей на смене;</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Закрепление достигнутого ребенком результата, мотивация к продолжению развития в выбранном направлении;</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Изменения отношений детей в отряде за смену;</w:t>
            </w:r>
          </w:p>
          <w:p w:rsidR="00ED62CA" w:rsidRPr="00ED62CA" w:rsidRDefault="00ED62CA" w:rsidP="00ED62CA">
            <w:pPr>
              <w:numPr>
                <w:ilvl w:val="0"/>
                <w:numId w:val="30"/>
              </w:numPr>
              <w:tabs>
                <w:tab w:val="left" w:pos="382"/>
              </w:tabs>
              <w:spacing w:after="0"/>
              <w:ind w:left="0" w:firstLine="132"/>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Проведение прощального огонька.</w:t>
            </w:r>
          </w:p>
        </w:tc>
        <w:tc>
          <w:tcPr>
            <w:tcW w:w="3305" w:type="dxa"/>
          </w:tcPr>
          <w:p w:rsidR="00ED62CA" w:rsidRPr="00ED62CA" w:rsidRDefault="00ED62CA" w:rsidP="00ED62CA">
            <w:pPr>
              <w:spacing w:after="0"/>
              <w:jc w:val="both"/>
              <w:rPr>
                <w:rFonts w:ascii="Times New Roman" w:eastAsia="Calibri" w:hAnsi="Times New Roman" w:cs="Times New Roman"/>
                <w:bCs/>
                <w:iCs/>
                <w:sz w:val="24"/>
                <w:szCs w:val="24"/>
              </w:rPr>
            </w:pPr>
            <w:r w:rsidRPr="00ED62CA">
              <w:rPr>
                <w:rFonts w:ascii="Times New Roman" w:eastAsia="Calibri" w:hAnsi="Times New Roman" w:cs="Times New Roman"/>
                <w:iCs/>
                <w:sz w:val="24"/>
                <w:szCs w:val="24"/>
              </w:rPr>
              <w:t xml:space="preserve">Итоговый час расследования, ОД «Чемодан Культур», ВМ «В единстве сила», спортивное многоборье, Акция «Спасибо», Операция «Нас здесь не было», отрядное фотографирование, закрытие проектов итоговый и прощальный огоньки, закрытие проектов. </w:t>
            </w:r>
          </w:p>
        </w:tc>
      </w:tr>
    </w:tbl>
    <w:p w:rsidR="00ED62CA" w:rsidRDefault="00ED62CA" w:rsidP="00ED62CA">
      <w:pPr>
        <w:spacing w:after="160" w:line="259" w:lineRule="auto"/>
        <w:jc w:val="center"/>
        <w:rPr>
          <w:rFonts w:ascii="Times New Roman" w:eastAsia="Calibri" w:hAnsi="Times New Roman" w:cs="Times New Roman"/>
          <w:b/>
          <w:bCs/>
          <w:iCs/>
          <w:sz w:val="24"/>
          <w:szCs w:val="24"/>
        </w:rPr>
      </w:pPr>
    </w:p>
    <w:p w:rsidR="00ED62CA" w:rsidRPr="00ED62CA" w:rsidRDefault="00ED62CA" w:rsidP="00ED62CA">
      <w:pPr>
        <w:spacing w:after="160" w:line="259" w:lineRule="auto"/>
        <w:jc w:val="center"/>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6. Комплекс организационно-педагогических условий</w:t>
      </w:r>
    </w:p>
    <w:p w:rsidR="00ED62CA" w:rsidRPr="00ED62CA" w:rsidRDefault="00ED62CA" w:rsidP="00ED62CA">
      <w:pPr>
        <w:spacing w:after="160" w:line="259" w:lineRule="auto"/>
        <w:ind w:firstLine="708"/>
        <w:jc w:val="center"/>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6.1. Материально-техническое обеспечение</w:t>
      </w:r>
    </w:p>
    <w:p w:rsidR="00ED62CA" w:rsidRPr="00ED62CA" w:rsidRDefault="00ED62CA" w:rsidP="00ED62CA">
      <w:pPr>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В КГБНОУ КДЦ «Созвездие», дружине имени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w:t>
      </w:r>
      <w:r w:rsidRPr="00ED62CA">
        <w:rPr>
          <w:rFonts w:ascii="Times New Roman" w:eastAsia="Calibri" w:hAnsi="Times New Roman" w:cs="Times New Roman"/>
          <w:iCs/>
          <w:sz w:val="24"/>
          <w:szCs w:val="24"/>
        </w:rPr>
        <w:lastRenderedPageBreak/>
        <w:t>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Роспотребназдора РФ и МЧС.</w:t>
      </w:r>
    </w:p>
    <w:p w:rsidR="00ED62CA" w:rsidRPr="00ED62CA" w:rsidRDefault="00ED62CA" w:rsidP="00ED62CA">
      <w:pPr>
        <w:spacing w:after="0"/>
        <w:ind w:firstLine="708"/>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ED62CA" w:rsidRPr="00ED62CA" w:rsidRDefault="00ED62CA" w:rsidP="00ED62CA">
      <w:pPr>
        <w:tabs>
          <w:tab w:val="left" w:pos="993"/>
        </w:tabs>
        <w:spacing w:after="0"/>
        <w:ind w:firstLine="709"/>
        <w:jc w:val="center"/>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6.2. Кадровое обеспечение</w:t>
      </w:r>
    </w:p>
    <w:p w:rsidR="00ED62CA" w:rsidRPr="00ED62CA" w:rsidRDefault="00ED62CA" w:rsidP="00ED62CA">
      <w:pPr>
        <w:tabs>
          <w:tab w:val="left" w:pos="993"/>
        </w:tabs>
        <w:spacing w:after="0"/>
        <w:ind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Учитывая возрастной состав участников смены, для её реализации необходимо следующее кадровое обеспечение:</w:t>
      </w:r>
    </w:p>
    <w:p w:rsidR="00ED62CA" w:rsidRPr="00ED62CA" w:rsidRDefault="00ED62CA" w:rsidP="00ED62CA">
      <w:pPr>
        <w:numPr>
          <w:ilvl w:val="0"/>
          <w:numId w:val="36"/>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руководители программы (1 чел.)</w:t>
      </w:r>
    </w:p>
    <w:p w:rsidR="00ED62CA" w:rsidRPr="00ED62CA" w:rsidRDefault="00ED62CA" w:rsidP="00ED62CA">
      <w:pPr>
        <w:numPr>
          <w:ilvl w:val="0"/>
          <w:numId w:val="36"/>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вожатые педагогического отряда (4 чел.)</w:t>
      </w:r>
    </w:p>
    <w:p w:rsidR="00ED62CA" w:rsidRPr="00ED62CA" w:rsidRDefault="00ED62CA" w:rsidP="00ED62CA">
      <w:pPr>
        <w:numPr>
          <w:ilvl w:val="0"/>
          <w:numId w:val="36"/>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старший вожатый (2 чел.)</w:t>
      </w:r>
    </w:p>
    <w:p w:rsidR="00ED62CA" w:rsidRPr="00ED62CA" w:rsidRDefault="00ED62CA" w:rsidP="00ED62CA">
      <w:pPr>
        <w:numPr>
          <w:ilvl w:val="0"/>
          <w:numId w:val="36"/>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тренер-преподаватель (2 чел.)</w:t>
      </w:r>
    </w:p>
    <w:p w:rsidR="00ED62CA" w:rsidRPr="00ED62CA" w:rsidRDefault="00ED62CA" w:rsidP="00ED62CA">
      <w:pPr>
        <w:numPr>
          <w:ilvl w:val="0"/>
          <w:numId w:val="36"/>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педагоги основного образовательного блока (4 чел.)</w:t>
      </w:r>
    </w:p>
    <w:p w:rsidR="00ED62CA" w:rsidRPr="00ED62CA" w:rsidRDefault="00ED62CA" w:rsidP="00D164D3">
      <w:pPr>
        <w:tabs>
          <w:tab w:val="left" w:pos="993"/>
        </w:tabs>
        <w:spacing w:after="0"/>
        <w:ind w:firstLine="709"/>
        <w:jc w:val="center"/>
        <w:rPr>
          <w:rFonts w:ascii="Times New Roman" w:eastAsia="Calibri" w:hAnsi="Times New Roman" w:cs="Times New Roman"/>
          <w:b/>
          <w:bCs/>
          <w:iCs/>
          <w:sz w:val="24"/>
          <w:szCs w:val="24"/>
        </w:rPr>
      </w:pPr>
      <w:r w:rsidRPr="00ED62CA">
        <w:rPr>
          <w:rFonts w:ascii="Times New Roman" w:eastAsia="Calibri" w:hAnsi="Times New Roman" w:cs="Times New Roman"/>
          <w:b/>
          <w:bCs/>
          <w:iCs/>
          <w:sz w:val="24"/>
          <w:szCs w:val="24"/>
        </w:rPr>
        <w:t>6.3. Комплексно-методическое обеспечение программы</w:t>
      </w:r>
    </w:p>
    <w:p w:rsidR="00ED62CA" w:rsidRPr="00ED62CA" w:rsidRDefault="00ED62CA" w:rsidP="00ED62CA">
      <w:pPr>
        <w:tabs>
          <w:tab w:val="left" w:pos="993"/>
        </w:tabs>
        <w:spacing w:after="0"/>
        <w:ind w:firstLine="709"/>
        <w:jc w:val="both"/>
        <w:rPr>
          <w:rFonts w:ascii="Times New Roman" w:eastAsia="Calibri" w:hAnsi="Times New Roman" w:cs="Times New Roman"/>
          <w:b/>
          <w:i/>
          <w:iCs/>
          <w:sz w:val="24"/>
          <w:szCs w:val="24"/>
        </w:rPr>
      </w:pPr>
      <w:r w:rsidRPr="00ED62CA">
        <w:rPr>
          <w:rFonts w:ascii="Times New Roman" w:eastAsia="Calibri" w:hAnsi="Times New Roman" w:cs="Times New Roman"/>
          <w:iCs/>
          <w:sz w:val="24"/>
          <w:szCs w:val="24"/>
        </w:rPr>
        <w:t>По информационному, дидактическому, методическому и техническому обеспечению программы используются следующие материалы:</w:t>
      </w:r>
    </w:p>
    <w:p w:rsidR="00ED62CA" w:rsidRPr="00ED62CA" w:rsidRDefault="00ED62CA" w:rsidP="00ED62CA">
      <w:pPr>
        <w:tabs>
          <w:tab w:val="left" w:pos="993"/>
        </w:tabs>
        <w:spacing w:after="0"/>
        <w:ind w:firstLine="709"/>
        <w:jc w:val="both"/>
        <w:rPr>
          <w:rFonts w:ascii="Times New Roman" w:eastAsia="Calibri" w:hAnsi="Times New Roman" w:cs="Times New Roman"/>
          <w:i/>
          <w:iCs/>
          <w:sz w:val="24"/>
          <w:szCs w:val="24"/>
        </w:rPr>
      </w:pPr>
      <w:r w:rsidRPr="00ED62CA">
        <w:rPr>
          <w:rFonts w:ascii="Times New Roman" w:eastAsia="Calibri" w:hAnsi="Times New Roman" w:cs="Times New Roman"/>
          <w:i/>
          <w:iCs/>
          <w:sz w:val="24"/>
          <w:szCs w:val="24"/>
        </w:rPr>
        <w:t xml:space="preserve">1) информационное обеспечение: </w:t>
      </w:r>
    </w:p>
    <w:p w:rsidR="00ED62CA" w:rsidRPr="00ED62CA" w:rsidRDefault="00ED62CA" w:rsidP="00E30802">
      <w:pPr>
        <w:numPr>
          <w:ilvl w:val="0"/>
          <w:numId w:val="37"/>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информационный вкладыш в путевку;</w:t>
      </w:r>
    </w:p>
    <w:p w:rsidR="00ED62CA" w:rsidRPr="00ED62CA" w:rsidRDefault="00ED62CA" w:rsidP="00E30802">
      <w:pPr>
        <w:numPr>
          <w:ilvl w:val="0"/>
          <w:numId w:val="37"/>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библиотека, фонотека, медиатека Центра;</w:t>
      </w:r>
    </w:p>
    <w:p w:rsidR="00ED62CA" w:rsidRPr="00ED62CA" w:rsidRDefault="00ED62CA" w:rsidP="00E30802">
      <w:pPr>
        <w:numPr>
          <w:ilvl w:val="0"/>
          <w:numId w:val="37"/>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буклетная продукция с информацией о смене; </w:t>
      </w:r>
    </w:p>
    <w:p w:rsidR="00ED62CA" w:rsidRPr="00ED62CA" w:rsidRDefault="00ED62CA" w:rsidP="00E30802">
      <w:pPr>
        <w:numPr>
          <w:ilvl w:val="0"/>
          <w:numId w:val="37"/>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дизайн программы с логотипом смены (подарочные наклейки, значки);</w:t>
      </w:r>
    </w:p>
    <w:p w:rsidR="00ED62CA" w:rsidRPr="00ED62CA" w:rsidRDefault="00ED62CA" w:rsidP="00E30802">
      <w:pPr>
        <w:numPr>
          <w:ilvl w:val="0"/>
          <w:numId w:val="37"/>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сайт Центра с информацией о смене этого и прошлого года.</w:t>
      </w:r>
    </w:p>
    <w:p w:rsidR="00ED62CA" w:rsidRPr="00ED62CA" w:rsidRDefault="00ED62CA" w:rsidP="00ED62CA">
      <w:pPr>
        <w:tabs>
          <w:tab w:val="left" w:pos="993"/>
        </w:tabs>
        <w:spacing w:after="0"/>
        <w:ind w:firstLine="709"/>
        <w:jc w:val="both"/>
        <w:rPr>
          <w:rFonts w:ascii="Times New Roman" w:eastAsia="Calibri" w:hAnsi="Times New Roman" w:cs="Times New Roman"/>
          <w:i/>
          <w:iCs/>
          <w:sz w:val="24"/>
          <w:szCs w:val="24"/>
        </w:rPr>
      </w:pPr>
      <w:r w:rsidRPr="00ED62CA">
        <w:rPr>
          <w:rFonts w:ascii="Times New Roman" w:eastAsia="Calibri" w:hAnsi="Times New Roman" w:cs="Times New Roman"/>
          <w:i/>
          <w:iCs/>
          <w:sz w:val="24"/>
          <w:szCs w:val="24"/>
        </w:rPr>
        <w:t xml:space="preserve">2) дидактическое обеспечение: </w:t>
      </w:r>
    </w:p>
    <w:p w:rsidR="00ED62CA" w:rsidRPr="00ED62CA" w:rsidRDefault="00ED62CA" w:rsidP="00E30802">
      <w:pPr>
        <w:numPr>
          <w:ilvl w:val="0"/>
          <w:numId w:val="38"/>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видеоматериалы:</w:t>
      </w:r>
    </w:p>
    <w:p w:rsidR="00ED62CA" w:rsidRPr="00ED62CA" w:rsidRDefault="00ED62CA" w:rsidP="00E30802">
      <w:pPr>
        <w:numPr>
          <w:ilvl w:val="0"/>
          <w:numId w:val="38"/>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ролики Центра («Краевой детский центр «Созвездие»);</w:t>
      </w:r>
    </w:p>
    <w:p w:rsidR="00ED62CA" w:rsidRPr="00ED62CA" w:rsidRDefault="00ED62CA" w:rsidP="00E30802">
      <w:pPr>
        <w:numPr>
          <w:ilvl w:val="0"/>
          <w:numId w:val="38"/>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аудиоматериалы:</w:t>
      </w:r>
    </w:p>
    <w:p w:rsidR="00ED62CA" w:rsidRPr="00ED62CA" w:rsidRDefault="00ED62CA" w:rsidP="00E30802">
      <w:pPr>
        <w:numPr>
          <w:ilvl w:val="0"/>
          <w:numId w:val="38"/>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музыкальная фонотека по тематике смены;</w:t>
      </w:r>
    </w:p>
    <w:p w:rsidR="00ED62CA" w:rsidRPr="00ED62CA" w:rsidRDefault="00ED62CA" w:rsidP="00E30802">
      <w:pPr>
        <w:numPr>
          <w:ilvl w:val="0"/>
          <w:numId w:val="38"/>
        </w:numPr>
        <w:tabs>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общая музыкальная фонотека.</w:t>
      </w:r>
    </w:p>
    <w:p w:rsidR="00ED62CA" w:rsidRPr="00ED62CA" w:rsidRDefault="00ED62CA" w:rsidP="00ED62CA">
      <w:pPr>
        <w:tabs>
          <w:tab w:val="left" w:pos="993"/>
        </w:tabs>
        <w:spacing w:after="0"/>
        <w:ind w:firstLine="709"/>
        <w:jc w:val="both"/>
        <w:rPr>
          <w:rFonts w:ascii="Times New Roman" w:eastAsia="Calibri" w:hAnsi="Times New Roman" w:cs="Times New Roman"/>
          <w:i/>
          <w:iCs/>
          <w:sz w:val="24"/>
          <w:szCs w:val="24"/>
        </w:rPr>
      </w:pPr>
      <w:r w:rsidRPr="00ED62CA">
        <w:rPr>
          <w:rFonts w:ascii="Times New Roman" w:eastAsia="Calibri" w:hAnsi="Times New Roman" w:cs="Times New Roman"/>
          <w:i/>
          <w:iCs/>
          <w:sz w:val="24"/>
          <w:szCs w:val="24"/>
        </w:rPr>
        <w:t>3) методическое обеспечение:</w:t>
      </w:r>
    </w:p>
    <w:p w:rsidR="00ED62CA" w:rsidRPr="00ED62CA" w:rsidRDefault="00ED62CA" w:rsidP="00E30802">
      <w:pPr>
        <w:numPr>
          <w:ilvl w:val="0"/>
          <w:numId w:val="39"/>
        </w:numPr>
        <w:tabs>
          <w:tab w:val="clear" w:pos="720"/>
          <w:tab w:val="num" w:pos="0"/>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 xml:space="preserve">основная образовательная литература (статьи о системе семейного отдыха в России и за рубежом); </w:t>
      </w:r>
    </w:p>
    <w:p w:rsidR="00ED62CA" w:rsidRPr="00ED62CA" w:rsidRDefault="00ED62CA" w:rsidP="00E30802">
      <w:pPr>
        <w:numPr>
          <w:ilvl w:val="0"/>
          <w:numId w:val="39"/>
        </w:numPr>
        <w:tabs>
          <w:tab w:val="clear" w:pos="720"/>
          <w:tab w:val="num" w:pos="0"/>
          <w:tab w:val="left" w:pos="993"/>
        </w:tabs>
        <w:spacing w:after="0"/>
        <w:ind w:left="0"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сетевые ресурсы (Интернет).</w:t>
      </w:r>
    </w:p>
    <w:p w:rsidR="00ED62CA" w:rsidRPr="00ED62CA" w:rsidRDefault="00ED62CA" w:rsidP="00ED62CA">
      <w:pPr>
        <w:tabs>
          <w:tab w:val="left" w:pos="993"/>
        </w:tabs>
        <w:spacing w:after="0"/>
        <w:ind w:firstLine="709"/>
        <w:jc w:val="both"/>
        <w:rPr>
          <w:rFonts w:ascii="Times New Roman" w:eastAsia="Calibri" w:hAnsi="Times New Roman" w:cs="Times New Roman"/>
          <w:i/>
          <w:iCs/>
          <w:sz w:val="24"/>
          <w:szCs w:val="24"/>
        </w:rPr>
      </w:pPr>
      <w:r w:rsidRPr="00ED62CA">
        <w:rPr>
          <w:rFonts w:ascii="Times New Roman" w:eastAsia="Calibri" w:hAnsi="Times New Roman" w:cs="Times New Roman"/>
          <w:i/>
          <w:iCs/>
          <w:sz w:val="24"/>
          <w:szCs w:val="24"/>
        </w:rPr>
        <w:t>4) техническое обеспечение:</w:t>
      </w:r>
    </w:p>
    <w:p w:rsidR="00ED62CA" w:rsidRPr="00ED62CA" w:rsidRDefault="00ED62CA" w:rsidP="00ED62CA">
      <w:pPr>
        <w:tabs>
          <w:tab w:val="left" w:pos="993"/>
        </w:tabs>
        <w:spacing w:after="0"/>
        <w:ind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Видеопроекторы, экраны, компьютерная техника, осветительные приборы, музыкальная аппаратура.</w:t>
      </w:r>
    </w:p>
    <w:p w:rsidR="00ED62CA" w:rsidRDefault="00ED62CA" w:rsidP="00ED62CA">
      <w:pPr>
        <w:tabs>
          <w:tab w:val="left" w:pos="993"/>
        </w:tabs>
        <w:spacing w:after="0"/>
        <w:ind w:firstLine="709"/>
        <w:jc w:val="both"/>
        <w:rPr>
          <w:rFonts w:ascii="Times New Roman" w:eastAsia="Calibri" w:hAnsi="Times New Roman" w:cs="Times New Roman"/>
          <w:iCs/>
          <w:sz w:val="24"/>
          <w:szCs w:val="24"/>
        </w:rPr>
      </w:pPr>
      <w:r w:rsidRPr="00ED62CA">
        <w:rPr>
          <w:rFonts w:ascii="Times New Roman" w:eastAsia="Calibri" w:hAnsi="Times New Roman" w:cs="Times New Roman"/>
          <w:iCs/>
          <w:sz w:val="24"/>
          <w:szCs w:val="24"/>
        </w:rPr>
        <w:t>Создание игровой комнаты, которая включает в себя: столы для рисования, настольные игры для разного возраста, детские книги, подборку видео материалов, игрушки, конструкторы и т.д.</w:t>
      </w:r>
    </w:p>
    <w:p w:rsidR="00D164D3" w:rsidRDefault="00D164D3" w:rsidP="00ED62CA">
      <w:pPr>
        <w:tabs>
          <w:tab w:val="left" w:pos="993"/>
        </w:tabs>
        <w:spacing w:after="0"/>
        <w:ind w:firstLine="709"/>
        <w:jc w:val="both"/>
        <w:rPr>
          <w:rFonts w:ascii="Times New Roman" w:eastAsia="Calibri" w:hAnsi="Times New Roman" w:cs="Times New Roman"/>
          <w:iCs/>
          <w:sz w:val="24"/>
          <w:szCs w:val="24"/>
        </w:rPr>
      </w:pPr>
    </w:p>
    <w:p w:rsidR="00D164D3" w:rsidRDefault="00D164D3" w:rsidP="00ED62CA">
      <w:pPr>
        <w:tabs>
          <w:tab w:val="left" w:pos="993"/>
        </w:tabs>
        <w:spacing w:after="0"/>
        <w:ind w:firstLine="709"/>
        <w:jc w:val="both"/>
        <w:rPr>
          <w:rFonts w:ascii="Times New Roman" w:eastAsia="Calibri" w:hAnsi="Times New Roman" w:cs="Times New Roman"/>
          <w:iCs/>
          <w:sz w:val="24"/>
          <w:szCs w:val="24"/>
        </w:rPr>
      </w:pPr>
    </w:p>
    <w:p w:rsidR="00D164D3" w:rsidRDefault="00D164D3" w:rsidP="00ED62CA">
      <w:pPr>
        <w:tabs>
          <w:tab w:val="left" w:pos="993"/>
        </w:tabs>
        <w:spacing w:after="0"/>
        <w:ind w:firstLine="709"/>
        <w:jc w:val="both"/>
        <w:rPr>
          <w:rFonts w:ascii="Times New Roman" w:eastAsia="Calibri" w:hAnsi="Times New Roman" w:cs="Times New Roman"/>
          <w:iCs/>
          <w:sz w:val="24"/>
          <w:szCs w:val="24"/>
        </w:rPr>
      </w:pPr>
    </w:p>
    <w:p w:rsidR="00D164D3" w:rsidRDefault="00D164D3" w:rsidP="00ED62CA">
      <w:pPr>
        <w:tabs>
          <w:tab w:val="left" w:pos="993"/>
        </w:tabs>
        <w:spacing w:after="0"/>
        <w:ind w:firstLine="709"/>
        <w:jc w:val="both"/>
        <w:rPr>
          <w:rFonts w:ascii="Times New Roman" w:eastAsia="Calibri" w:hAnsi="Times New Roman" w:cs="Times New Roman"/>
          <w:iCs/>
          <w:sz w:val="24"/>
          <w:szCs w:val="24"/>
        </w:rPr>
      </w:pPr>
    </w:p>
    <w:p w:rsidR="00D164D3" w:rsidRPr="00ED62CA" w:rsidRDefault="00D164D3" w:rsidP="00ED62CA">
      <w:pPr>
        <w:tabs>
          <w:tab w:val="left" w:pos="993"/>
        </w:tabs>
        <w:spacing w:after="0"/>
        <w:ind w:firstLine="709"/>
        <w:jc w:val="both"/>
        <w:rPr>
          <w:rFonts w:ascii="Times New Roman" w:eastAsia="Calibri" w:hAnsi="Times New Roman" w:cs="Times New Roman"/>
          <w:iCs/>
          <w:sz w:val="24"/>
          <w:szCs w:val="24"/>
        </w:rPr>
      </w:pPr>
    </w:p>
    <w:p w:rsidR="00E30802" w:rsidRPr="00E30802" w:rsidRDefault="00E30802" w:rsidP="00E30802">
      <w:pPr>
        <w:spacing w:after="160" w:line="259" w:lineRule="auto"/>
        <w:jc w:val="center"/>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lastRenderedPageBreak/>
        <w:t>6.4. Возможные риски</w:t>
      </w:r>
    </w:p>
    <w:tbl>
      <w:tblPr>
        <w:tblW w:w="1034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7"/>
        <w:gridCol w:w="3969"/>
      </w:tblGrid>
      <w:tr w:rsidR="00E30802" w:rsidRPr="00E30802" w:rsidTr="00E30802">
        <w:tc>
          <w:tcPr>
            <w:tcW w:w="2552" w:type="dxa"/>
          </w:tcPr>
          <w:p w:rsidR="00E30802" w:rsidRPr="00E30802" w:rsidRDefault="00E30802" w:rsidP="00E30802">
            <w:pPr>
              <w:spacing w:after="160" w:line="259" w:lineRule="auto"/>
              <w:ind w:left="168"/>
              <w:jc w:val="both"/>
              <w:rPr>
                <w:rFonts w:ascii="Times New Roman" w:eastAsia="Calibri" w:hAnsi="Times New Roman" w:cs="Times New Roman"/>
                <w:b/>
                <w:iCs/>
                <w:sz w:val="24"/>
                <w:szCs w:val="24"/>
              </w:rPr>
            </w:pPr>
            <w:r w:rsidRPr="00E30802">
              <w:rPr>
                <w:rFonts w:ascii="Times New Roman" w:eastAsia="Calibri" w:hAnsi="Times New Roman" w:cs="Times New Roman"/>
                <w:b/>
                <w:iCs/>
                <w:sz w:val="24"/>
                <w:szCs w:val="24"/>
              </w:rPr>
              <w:t>Период</w:t>
            </w:r>
          </w:p>
        </w:tc>
        <w:tc>
          <w:tcPr>
            <w:tcW w:w="3827" w:type="dxa"/>
          </w:tcPr>
          <w:p w:rsidR="00E30802" w:rsidRPr="00E30802" w:rsidRDefault="00E30802" w:rsidP="00E30802">
            <w:pPr>
              <w:spacing w:after="160" w:line="259" w:lineRule="auto"/>
              <w:ind w:firstLine="708"/>
              <w:jc w:val="both"/>
              <w:rPr>
                <w:rFonts w:ascii="Times New Roman" w:eastAsia="Calibri" w:hAnsi="Times New Roman" w:cs="Times New Roman"/>
                <w:b/>
                <w:iCs/>
                <w:sz w:val="24"/>
                <w:szCs w:val="24"/>
              </w:rPr>
            </w:pPr>
            <w:r w:rsidRPr="00E30802">
              <w:rPr>
                <w:rFonts w:ascii="Times New Roman" w:eastAsia="Calibri" w:hAnsi="Times New Roman" w:cs="Times New Roman"/>
                <w:b/>
                <w:iCs/>
                <w:sz w:val="24"/>
                <w:szCs w:val="24"/>
              </w:rPr>
              <w:t>Факторы риска</w:t>
            </w:r>
          </w:p>
        </w:tc>
        <w:tc>
          <w:tcPr>
            <w:tcW w:w="3969" w:type="dxa"/>
          </w:tcPr>
          <w:p w:rsidR="00E30802" w:rsidRPr="00E30802" w:rsidRDefault="00E30802" w:rsidP="00E30802">
            <w:pPr>
              <w:spacing w:after="160" w:line="259" w:lineRule="auto"/>
              <w:ind w:firstLine="708"/>
              <w:jc w:val="both"/>
              <w:rPr>
                <w:rFonts w:ascii="Times New Roman" w:eastAsia="Calibri" w:hAnsi="Times New Roman" w:cs="Times New Roman"/>
                <w:b/>
                <w:iCs/>
                <w:sz w:val="24"/>
                <w:szCs w:val="24"/>
              </w:rPr>
            </w:pPr>
            <w:r w:rsidRPr="00E30802">
              <w:rPr>
                <w:rFonts w:ascii="Times New Roman" w:eastAsia="Calibri" w:hAnsi="Times New Roman" w:cs="Times New Roman"/>
                <w:b/>
                <w:iCs/>
                <w:sz w:val="24"/>
                <w:szCs w:val="24"/>
              </w:rPr>
              <w:t>Формы работы</w:t>
            </w:r>
          </w:p>
        </w:tc>
      </w:tr>
      <w:tr w:rsidR="00E30802" w:rsidRPr="00E30802" w:rsidTr="00E30802">
        <w:tc>
          <w:tcPr>
            <w:tcW w:w="2552" w:type="dxa"/>
          </w:tcPr>
          <w:p w:rsidR="00E30802" w:rsidRPr="00E30802" w:rsidRDefault="00E30802" w:rsidP="00E30802">
            <w:pPr>
              <w:spacing w:after="0" w:line="259" w:lineRule="auto"/>
              <w:ind w:left="168"/>
              <w:jc w:val="center"/>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Адаптационный</w:t>
            </w:r>
          </w:p>
        </w:tc>
        <w:tc>
          <w:tcPr>
            <w:tcW w:w="3827" w:type="dxa"/>
          </w:tcPr>
          <w:p w:rsidR="00E30802" w:rsidRPr="00E30802" w:rsidRDefault="00E30802" w:rsidP="00E30802">
            <w:pPr>
              <w:tabs>
                <w:tab w:val="left" w:pos="291"/>
              </w:tabs>
              <w:spacing w:after="0"/>
              <w:ind w:firstLine="6"/>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1. Низкое проявление интереса к предлагаемым видам деятельности</w:t>
            </w:r>
          </w:p>
        </w:tc>
        <w:tc>
          <w:tcPr>
            <w:tcW w:w="3969" w:type="dxa"/>
          </w:tcPr>
          <w:p w:rsidR="00E30802" w:rsidRPr="00E30802" w:rsidRDefault="00E30802" w:rsidP="00E30802">
            <w:pPr>
              <w:numPr>
                <w:ilvl w:val="0"/>
                <w:numId w:val="40"/>
              </w:numPr>
              <w:tabs>
                <w:tab w:val="left" w:pos="289"/>
              </w:tabs>
              <w:spacing w:after="0" w:line="259" w:lineRule="auto"/>
              <w:ind w:left="6" w:firstLine="0"/>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Проявление индивидуальной разъяснительной беседы, изучение интересов ребенка</w:t>
            </w:r>
          </w:p>
        </w:tc>
      </w:tr>
      <w:tr w:rsidR="00E30802" w:rsidRPr="00E30802" w:rsidTr="00E30802">
        <w:tc>
          <w:tcPr>
            <w:tcW w:w="2552" w:type="dxa"/>
          </w:tcPr>
          <w:p w:rsidR="00E30802" w:rsidRPr="00E30802" w:rsidRDefault="00E30802" w:rsidP="00E30802">
            <w:pPr>
              <w:spacing w:after="0" w:line="259" w:lineRule="auto"/>
              <w:ind w:left="168"/>
              <w:jc w:val="center"/>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Основной</w:t>
            </w:r>
          </w:p>
        </w:tc>
        <w:tc>
          <w:tcPr>
            <w:tcW w:w="3827" w:type="dxa"/>
          </w:tcPr>
          <w:p w:rsidR="00E30802" w:rsidRPr="00E30802" w:rsidRDefault="00E30802" w:rsidP="00E30802">
            <w:pPr>
              <w:numPr>
                <w:ilvl w:val="0"/>
                <w:numId w:val="41"/>
              </w:numPr>
              <w:tabs>
                <w:tab w:val="left" w:pos="291"/>
              </w:tabs>
              <w:spacing w:after="0"/>
              <w:ind w:left="0" w:firstLine="6"/>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Спад интереса к сюжету смены</w:t>
            </w:r>
          </w:p>
          <w:p w:rsidR="00E30802" w:rsidRPr="00E30802" w:rsidRDefault="00E30802" w:rsidP="00E30802">
            <w:pPr>
              <w:numPr>
                <w:ilvl w:val="0"/>
                <w:numId w:val="41"/>
              </w:numPr>
              <w:tabs>
                <w:tab w:val="left" w:pos="291"/>
              </w:tabs>
              <w:spacing w:after="0"/>
              <w:ind w:left="0" w:firstLine="6"/>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Проблемы в отношениях между ребенком и вожатым, родитель-вожатый</w:t>
            </w:r>
          </w:p>
          <w:p w:rsidR="00E30802" w:rsidRPr="00E30802" w:rsidRDefault="00E30802" w:rsidP="00E30802">
            <w:pPr>
              <w:numPr>
                <w:ilvl w:val="0"/>
                <w:numId w:val="41"/>
              </w:numPr>
              <w:tabs>
                <w:tab w:val="left" w:pos="291"/>
              </w:tabs>
              <w:spacing w:after="0"/>
              <w:ind w:left="0" w:firstLine="6"/>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Проблемы во взаимоотношениях ребят, конфликтная зона</w:t>
            </w:r>
          </w:p>
        </w:tc>
        <w:tc>
          <w:tcPr>
            <w:tcW w:w="3969" w:type="dxa"/>
          </w:tcPr>
          <w:p w:rsidR="00E30802" w:rsidRPr="00E30802" w:rsidRDefault="00E30802" w:rsidP="00E30802">
            <w:pPr>
              <w:numPr>
                <w:ilvl w:val="0"/>
                <w:numId w:val="42"/>
              </w:numPr>
              <w:tabs>
                <w:tab w:val="left" w:pos="289"/>
              </w:tabs>
              <w:spacing w:after="0" w:line="259" w:lineRule="auto"/>
              <w:ind w:left="6" w:firstLine="0"/>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Коррекция плана работы, изучение потребностей и интересов участников</w:t>
            </w:r>
          </w:p>
          <w:p w:rsidR="00E30802" w:rsidRPr="00E30802" w:rsidRDefault="00E30802" w:rsidP="00E30802">
            <w:pPr>
              <w:numPr>
                <w:ilvl w:val="0"/>
                <w:numId w:val="42"/>
              </w:numPr>
              <w:tabs>
                <w:tab w:val="left" w:pos="289"/>
              </w:tabs>
              <w:spacing w:after="0" w:line="259" w:lineRule="auto"/>
              <w:ind w:left="6" w:firstLine="0"/>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Индивидуальный подход, беседы</w:t>
            </w:r>
          </w:p>
          <w:p w:rsidR="00E30802" w:rsidRPr="00E30802" w:rsidRDefault="00E30802" w:rsidP="00E30802">
            <w:pPr>
              <w:numPr>
                <w:ilvl w:val="0"/>
                <w:numId w:val="42"/>
              </w:numPr>
              <w:tabs>
                <w:tab w:val="left" w:pos="289"/>
              </w:tabs>
              <w:spacing w:after="0" w:line="259" w:lineRule="auto"/>
              <w:ind w:left="6" w:firstLine="0"/>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Игры на сплочение, огонек</w:t>
            </w:r>
          </w:p>
        </w:tc>
      </w:tr>
      <w:tr w:rsidR="00E30802" w:rsidRPr="00E30802" w:rsidTr="00E30802">
        <w:tc>
          <w:tcPr>
            <w:tcW w:w="2552" w:type="dxa"/>
          </w:tcPr>
          <w:p w:rsidR="00E30802" w:rsidRPr="00E30802" w:rsidRDefault="00E30802" w:rsidP="00E30802">
            <w:pPr>
              <w:spacing w:after="0" w:line="259" w:lineRule="auto"/>
              <w:ind w:left="168"/>
              <w:jc w:val="center"/>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Заключительный</w:t>
            </w:r>
          </w:p>
        </w:tc>
        <w:tc>
          <w:tcPr>
            <w:tcW w:w="3827" w:type="dxa"/>
          </w:tcPr>
          <w:p w:rsidR="00E30802" w:rsidRPr="00E30802" w:rsidRDefault="00E30802" w:rsidP="00E30802">
            <w:pPr>
              <w:numPr>
                <w:ilvl w:val="0"/>
                <w:numId w:val="43"/>
              </w:numPr>
              <w:tabs>
                <w:tab w:val="left" w:pos="291"/>
              </w:tabs>
              <w:spacing w:after="0"/>
              <w:ind w:left="0" w:firstLine="6"/>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Депрессия и расстройство в связи с завершением фестиваля и расставание</w:t>
            </w:r>
          </w:p>
        </w:tc>
        <w:tc>
          <w:tcPr>
            <w:tcW w:w="3969" w:type="dxa"/>
          </w:tcPr>
          <w:p w:rsidR="00E30802" w:rsidRPr="00E30802" w:rsidRDefault="00E30802" w:rsidP="00E30802">
            <w:pPr>
              <w:numPr>
                <w:ilvl w:val="0"/>
                <w:numId w:val="44"/>
              </w:numPr>
              <w:tabs>
                <w:tab w:val="left" w:pos="289"/>
              </w:tabs>
              <w:spacing w:after="0" w:line="259" w:lineRule="auto"/>
              <w:ind w:left="6" w:firstLine="0"/>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Упражнения на построение успешного дальнейшего последействия</w:t>
            </w:r>
          </w:p>
        </w:tc>
      </w:tr>
    </w:tbl>
    <w:p w:rsidR="00E30802" w:rsidRDefault="00E30802" w:rsidP="00E30802">
      <w:pPr>
        <w:spacing w:after="160" w:line="259" w:lineRule="auto"/>
        <w:ind w:firstLine="708"/>
        <w:jc w:val="center"/>
        <w:rPr>
          <w:rFonts w:ascii="Times New Roman" w:eastAsia="Calibri" w:hAnsi="Times New Roman" w:cs="Times New Roman"/>
          <w:b/>
          <w:bCs/>
          <w:iCs/>
          <w:sz w:val="24"/>
          <w:szCs w:val="24"/>
        </w:rPr>
      </w:pPr>
    </w:p>
    <w:p w:rsidR="00E30802" w:rsidRPr="00E30802" w:rsidRDefault="00E30802" w:rsidP="00E30802">
      <w:pPr>
        <w:spacing w:after="160" w:line="259" w:lineRule="auto"/>
        <w:ind w:firstLine="708"/>
        <w:jc w:val="center"/>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t>7. Оценка результативности и качества программы</w:t>
      </w:r>
    </w:p>
    <w:p w:rsidR="00E30802" w:rsidRPr="00E30802" w:rsidRDefault="00E30802" w:rsidP="00E30802">
      <w:pPr>
        <w:spacing w:after="160" w:line="259" w:lineRule="auto"/>
        <w:ind w:firstLine="708"/>
        <w:jc w:val="center"/>
        <w:rPr>
          <w:rFonts w:ascii="Times New Roman" w:eastAsia="Calibri" w:hAnsi="Times New Roman" w:cs="Times New Roman"/>
          <w:iCs/>
          <w:sz w:val="24"/>
          <w:szCs w:val="24"/>
        </w:rPr>
      </w:pPr>
      <w:r w:rsidRPr="00E30802">
        <w:rPr>
          <w:rFonts w:ascii="Times New Roman" w:eastAsia="Calibri" w:hAnsi="Times New Roman" w:cs="Times New Roman"/>
          <w:b/>
          <w:bCs/>
          <w:iCs/>
          <w:sz w:val="24"/>
          <w:szCs w:val="24"/>
        </w:rPr>
        <w:t>Оценка результативности и качества программы</w:t>
      </w:r>
    </w:p>
    <w:p w:rsidR="00E30802" w:rsidRPr="00E30802" w:rsidRDefault="00E30802" w:rsidP="00E30802">
      <w:pPr>
        <w:tabs>
          <w:tab w:val="left" w:pos="993"/>
        </w:tabs>
        <w:spacing w:after="0"/>
        <w:ind w:firstLine="709"/>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Оценка качества реализации программы происходит через:</w:t>
      </w:r>
    </w:p>
    <w:p w:rsidR="00E30802" w:rsidRPr="00E30802" w:rsidRDefault="00E30802" w:rsidP="00E30802">
      <w:pPr>
        <w:numPr>
          <w:ilvl w:val="0"/>
          <w:numId w:val="45"/>
        </w:numPr>
        <w:tabs>
          <w:tab w:val="left" w:pos="993"/>
        </w:tabs>
        <w:spacing w:after="0"/>
        <w:ind w:left="0" w:firstLine="709"/>
        <w:jc w:val="both"/>
        <w:rPr>
          <w:rFonts w:ascii="Times New Roman" w:eastAsia="Calibri" w:hAnsi="Times New Roman" w:cs="Times New Roman"/>
          <w:b/>
          <w:i/>
          <w:iCs/>
          <w:sz w:val="24"/>
          <w:szCs w:val="24"/>
        </w:rPr>
      </w:pPr>
      <w:r w:rsidRPr="00E30802">
        <w:rPr>
          <w:rFonts w:ascii="Times New Roman" w:eastAsia="Calibri" w:hAnsi="Times New Roman" w:cs="Times New Roman"/>
          <w:iCs/>
          <w:sz w:val="24"/>
          <w:szCs w:val="24"/>
        </w:rPr>
        <w:t>Входящее и исходящее психологическое тестирование участников смены (Проективный тест «Дерево с человечками» П. Уилсона в адаптации Л.П. Пономаренко, методика определения эмоциональной самооценки А. В. Захарова),</w:t>
      </w:r>
    </w:p>
    <w:p w:rsidR="00E30802" w:rsidRPr="00E30802" w:rsidRDefault="00E30802" w:rsidP="00E30802">
      <w:pPr>
        <w:numPr>
          <w:ilvl w:val="0"/>
          <w:numId w:val="45"/>
        </w:numPr>
        <w:tabs>
          <w:tab w:val="left" w:pos="993"/>
        </w:tabs>
        <w:spacing w:after="0"/>
        <w:ind w:left="0" w:firstLine="709"/>
        <w:jc w:val="both"/>
        <w:rPr>
          <w:rFonts w:ascii="Times New Roman" w:eastAsia="Calibri" w:hAnsi="Times New Roman" w:cs="Times New Roman"/>
          <w:b/>
          <w:i/>
          <w:iCs/>
          <w:sz w:val="24"/>
          <w:szCs w:val="24"/>
        </w:rPr>
      </w:pPr>
      <w:r w:rsidRPr="00E30802">
        <w:rPr>
          <w:rFonts w:ascii="Times New Roman" w:eastAsia="Calibri" w:hAnsi="Times New Roman" w:cs="Times New Roman"/>
          <w:iCs/>
          <w:sz w:val="24"/>
          <w:szCs w:val="24"/>
        </w:rPr>
        <w:t>Анкетирование участников об их ожидания от смены, достижениях в ходе программы и пониманию понятий «дружба», «семья» и «личность»,</w:t>
      </w:r>
    </w:p>
    <w:p w:rsidR="00E30802" w:rsidRPr="00E30802" w:rsidRDefault="00E30802" w:rsidP="00E30802">
      <w:pPr>
        <w:numPr>
          <w:ilvl w:val="0"/>
          <w:numId w:val="45"/>
        </w:numPr>
        <w:tabs>
          <w:tab w:val="left" w:pos="993"/>
        </w:tabs>
        <w:spacing w:after="0"/>
        <w:ind w:left="0" w:firstLine="709"/>
        <w:jc w:val="both"/>
        <w:rPr>
          <w:rFonts w:ascii="Times New Roman" w:eastAsia="Calibri" w:hAnsi="Times New Roman" w:cs="Times New Roman"/>
          <w:b/>
          <w:i/>
          <w:iCs/>
          <w:sz w:val="24"/>
          <w:szCs w:val="24"/>
        </w:rPr>
      </w:pPr>
      <w:r w:rsidRPr="00E30802">
        <w:rPr>
          <w:rFonts w:ascii="Times New Roman" w:eastAsia="Calibri" w:hAnsi="Times New Roman" w:cs="Times New Roman"/>
          <w:iCs/>
          <w:sz w:val="24"/>
          <w:szCs w:val="24"/>
        </w:rPr>
        <w:t>Анализ педагогических дневников</w:t>
      </w:r>
    </w:p>
    <w:p w:rsidR="0011453B" w:rsidRDefault="0011453B" w:rsidP="00E30802">
      <w:pPr>
        <w:tabs>
          <w:tab w:val="left" w:pos="993"/>
        </w:tabs>
        <w:spacing w:after="0"/>
        <w:ind w:firstLine="709"/>
        <w:jc w:val="center"/>
        <w:rPr>
          <w:rFonts w:ascii="Times New Roman" w:eastAsia="Calibri" w:hAnsi="Times New Roman" w:cs="Times New Roman"/>
          <w:b/>
          <w:iCs/>
          <w:sz w:val="24"/>
          <w:szCs w:val="24"/>
        </w:rPr>
      </w:pPr>
    </w:p>
    <w:p w:rsidR="00E30802" w:rsidRPr="00E30802" w:rsidRDefault="00E30802" w:rsidP="00E30802">
      <w:pPr>
        <w:tabs>
          <w:tab w:val="left" w:pos="993"/>
        </w:tabs>
        <w:spacing w:after="0"/>
        <w:ind w:firstLine="709"/>
        <w:jc w:val="center"/>
        <w:rPr>
          <w:rFonts w:ascii="Times New Roman" w:eastAsia="Calibri" w:hAnsi="Times New Roman" w:cs="Times New Roman"/>
          <w:b/>
          <w:i/>
          <w:iCs/>
          <w:sz w:val="24"/>
          <w:szCs w:val="24"/>
        </w:rPr>
      </w:pPr>
      <w:r w:rsidRPr="00E30802">
        <w:rPr>
          <w:rFonts w:ascii="Times New Roman" w:eastAsia="Calibri" w:hAnsi="Times New Roman" w:cs="Times New Roman"/>
          <w:b/>
          <w:iCs/>
          <w:sz w:val="24"/>
          <w:szCs w:val="24"/>
        </w:rPr>
        <w:t>Сбор информации от участников смены через метрики:</w:t>
      </w:r>
    </w:p>
    <w:p w:rsidR="00E30802" w:rsidRPr="00E30802" w:rsidRDefault="00E30802" w:rsidP="00E30802">
      <w:pPr>
        <w:tabs>
          <w:tab w:val="left" w:pos="993"/>
        </w:tabs>
        <w:spacing w:after="0"/>
        <w:ind w:firstLine="709"/>
        <w:jc w:val="both"/>
        <w:rPr>
          <w:rFonts w:ascii="Times New Roman" w:eastAsia="Calibri" w:hAnsi="Times New Roman" w:cs="Times New Roman"/>
          <w:b/>
          <w:iCs/>
          <w:sz w:val="24"/>
          <w:szCs w:val="24"/>
        </w:rPr>
      </w:pPr>
      <w:r w:rsidRPr="00E30802">
        <w:rPr>
          <w:rFonts w:ascii="Times New Roman" w:eastAsia="Calibri" w:hAnsi="Times New Roman" w:cs="Times New Roman"/>
          <w:b/>
          <w:iCs/>
          <w:sz w:val="24"/>
          <w:szCs w:val="24"/>
        </w:rPr>
        <w:t>Метрика «Пол/возраст»</w:t>
      </w:r>
    </w:p>
    <w:p w:rsidR="00E30802" w:rsidRPr="00E30802" w:rsidRDefault="00E30802" w:rsidP="00E30802">
      <w:pPr>
        <w:tabs>
          <w:tab w:val="left" w:pos="993"/>
        </w:tabs>
        <w:spacing w:after="0"/>
        <w:ind w:firstLine="709"/>
        <w:jc w:val="both"/>
        <w:rPr>
          <w:rFonts w:ascii="Times New Roman" w:eastAsia="Calibri" w:hAnsi="Times New Roman" w:cs="Times New Roman"/>
          <w:b/>
          <w:bCs/>
          <w:iCs/>
          <w:sz w:val="24"/>
          <w:szCs w:val="24"/>
        </w:rPr>
      </w:pPr>
      <w:r w:rsidRPr="00E30802">
        <w:rPr>
          <w:rFonts w:ascii="Times New Roman" w:eastAsia="Calibri" w:hAnsi="Times New Roman" w:cs="Times New Roman"/>
          <w:iCs/>
          <w:sz w:val="24"/>
          <w:szCs w:val="24"/>
        </w:rPr>
        <w:t>Для анализа смены будет проведен сбор и анализ метрик (пол, возраст, наличие опыта в творчестве, количество лет в творчестве, выбранные направления, целеполагания/ожидания от образовательного блока, удовлетворенность занятиями, итоги и др.), по которым можно оценить успех реализации программы в соответствии с заявленными целями и задачами.</w:t>
      </w:r>
    </w:p>
    <w:p w:rsidR="00E30802" w:rsidRPr="00E30802" w:rsidRDefault="00E30802" w:rsidP="00E30802">
      <w:pPr>
        <w:tabs>
          <w:tab w:val="left" w:pos="993"/>
        </w:tabs>
        <w:spacing w:after="0"/>
        <w:ind w:firstLine="709"/>
        <w:jc w:val="both"/>
        <w:rPr>
          <w:rFonts w:ascii="Times New Roman" w:eastAsia="Calibri" w:hAnsi="Times New Roman" w:cs="Times New Roman"/>
          <w:b/>
          <w:i/>
          <w:iCs/>
          <w:sz w:val="24"/>
          <w:szCs w:val="24"/>
        </w:rPr>
      </w:pPr>
      <w:r w:rsidRPr="00E30802">
        <w:rPr>
          <w:rFonts w:ascii="Times New Roman" w:eastAsia="Calibri" w:hAnsi="Times New Roman" w:cs="Times New Roman"/>
          <w:b/>
          <w:bCs/>
          <w:iCs/>
          <w:sz w:val="24"/>
          <w:szCs w:val="24"/>
        </w:rPr>
        <w:t>Метрика «Опыт участников по завершению образовательного блока»</w:t>
      </w:r>
    </w:p>
    <w:p w:rsidR="00E30802" w:rsidRPr="00E30802" w:rsidRDefault="00E30802" w:rsidP="00E30802">
      <w:pPr>
        <w:tabs>
          <w:tab w:val="left" w:pos="993"/>
        </w:tabs>
        <w:spacing w:after="0"/>
        <w:ind w:firstLine="709"/>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Объем должного внимания к решению индивидуальных вопросов будущих участников смен старшего возраста, понимающих свой запрос на смену возможно даст положительный эффект в результате реализации программы в целом.</w:t>
      </w:r>
    </w:p>
    <w:p w:rsidR="00E30802" w:rsidRPr="00E30802" w:rsidRDefault="00E30802" w:rsidP="00E30802">
      <w:pPr>
        <w:tabs>
          <w:tab w:val="left" w:pos="993"/>
        </w:tabs>
        <w:spacing w:after="0"/>
        <w:ind w:firstLine="709"/>
        <w:jc w:val="both"/>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t>Метрика «Распределение участников в образовательном блоке»</w:t>
      </w:r>
    </w:p>
    <w:p w:rsidR="00E30802" w:rsidRPr="00E30802" w:rsidRDefault="00E30802" w:rsidP="00E30802">
      <w:pPr>
        <w:tabs>
          <w:tab w:val="left" w:pos="993"/>
        </w:tabs>
        <w:spacing w:after="0"/>
        <w:ind w:firstLine="709"/>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Данная метрика позволяет корректировать кол-во участников в образовательном блоке и распределять нагрузку по педагогам до начала образовательного блока.</w:t>
      </w:r>
    </w:p>
    <w:p w:rsidR="00E30802" w:rsidRPr="00E30802" w:rsidRDefault="00E30802" w:rsidP="00E30802">
      <w:pPr>
        <w:tabs>
          <w:tab w:val="left" w:pos="993"/>
        </w:tabs>
        <w:spacing w:after="0"/>
        <w:ind w:firstLine="709"/>
        <w:jc w:val="both"/>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t>Метрика «Целеполагание в образовательном блоке»</w:t>
      </w:r>
    </w:p>
    <w:p w:rsidR="00E30802" w:rsidRPr="00E30802" w:rsidRDefault="00E30802" w:rsidP="00E30802">
      <w:pPr>
        <w:tabs>
          <w:tab w:val="left" w:pos="993"/>
        </w:tabs>
        <w:spacing w:after="0"/>
        <w:ind w:firstLine="709"/>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 xml:space="preserve">Основной целью, поставленной руководителем смены стало выстраивание индивидуального творческого маршрута участником на смене у «продвинутых» </w:t>
      </w:r>
      <w:r w:rsidRPr="00E30802">
        <w:rPr>
          <w:rFonts w:ascii="Times New Roman" w:eastAsia="Calibri" w:hAnsi="Times New Roman" w:cs="Times New Roman"/>
          <w:iCs/>
          <w:sz w:val="24"/>
          <w:szCs w:val="24"/>
        </w:rPr>
        <w:lastRenderedPageBreak/>
        <w:t>творческих детей. С учетом положительного опыта реализации отрядного дела «Звездный навигатор» с 2021 по 2026 гг. на краевых профильных сменах, направленного на выстраивание участниками индивидуальных целей на смену, а так же рефлексией проделанной работы, было принято решение о том, что цели на смену участник КПС «Курс наПраво» смогут выстроить в рамках образовательных направлений, которые ребята на смене посещают ежедневно. Процесс целеполагания будет организован для всех детей вне образовательного блока смены.</w:t>
      </w:r>
    </w:p>
    <w:p w:rsidR="00E30802" w:rsidRPr="00E30802" w:rsidRDefault="00E30802" w:rsidP="00E30802">
      <w:pPr>
        <w:tabs>
          <w:tab w:val="left" w:pos="993"/>
        </w:tabs>
        <w:spacing w:after="0"/>
        <w:ind w:firstLine="709"/>
        <w:jc w:val="both"/>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t>Метрика «Наблюдения педагогов»</w:t>
      </w:r>
    </w:p>
    <w:p w:rsidR="00E30802" w:rsidRPr="00E30802" w:rsidRDefault="00E30802" w:rsidP="00E30802">
      <w:pPr>
        <w:tabs>
          <w:tab w:val="left" w:pos="993"/>
        </w:tabs>
        <w:spacing w:after="0"/>
        <w:ind w:firstLine="709"/>
        <w:jc w:val="both"/>
        <w:rPr>
          <w:rFonts w:ascii="Times New Roman" w:eastAsia="Calibri" w:hAnsi="Times New Roman" w:cs="Times New Roman"/>
          <w:iCs/>
          <w:sz w:val="24"/>
          <w:szCs w:val="24"/>
        </w:rPr>
      </w:pPr>
      <w:r w:rsidRPr="00E30802">
        <w:rPr>
          <w:rFonts w:ascii="Times New Roman" w:eastAsia="Calibri" w:hAnsi="Times New Roman" w:cs="Times New Roman"/>
          <w:iCs/>
          <w:sz w:val="24"/>
          <w:szCs w:val="24"/>
        </w:rPr>
        <w:t>Личные наблюдения могут дать подробную информацию о запросе и потребности каждого участника в отдельности, что поможет сформировать благоприятную среду для развития ребенка.</w:t>
      </w:r>
    </w:p>
    <w:p w:rsidR="00E30802" w:rsidRPr="00E30802" w:rsidRDefault="00E30802" w:rsidP="00E30802">
      <w:pPr>
        <w:tabs>
          <w:tab w:val="left" w:pos="993"/>
        </w:tabs>
        <w:spacing w:after="0"/>
        <w:ind w:firstLine="709"/>
        <w:jc w:val="both"/>
        <w:rPr>
          <w:rFonts w:ascii="Times New Roman" w:eastAsia="Calibri" w:hAnsi="Times New Roman" w:cs="Times New Roman"/>
          <w:b/>
          <w:bCs/>
          <w:iCs/>
          <w:sz w:val="24"/>
          <w:szCs w:val="24"/>
        </w:rPr>
      </w:pPr>
      <w:r w:rsidRPr="00E30802">
        <w:rPr>
          <w:rFonts w:ascii="Times New Roman" w:eastAsia="Calibri" w:hAnsi="Times New Roman" w:cs="Times New Roman"/>
          <w:b/>
          <w:bCs/>
          <w:iCs/>
          <w:sz w:val="24"/>
          <w:szCs w:val="24"/>
        </w:rPr>
        <w:t>Метрика «Польза и новое со слов детей»</w:t>
      </w:r>
    </w:p>
    <w:p w:rsidR="00E30802" w:rsidRPr="00E30802" w:rsidRDefault="00E30802" w:rsidP="00E30802">
      <w:pPr>
        <w:tabs>
          <w:tab w:val="left" w:pos="993"/>
        </w:tabs>
        <w:spacing w:after="0"/>
        <w:ind w:firstLine="709"/>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Опираясь на обратную связь, руководитель может сделать вывод, что все задачи, поставленные на смену выполнены в полной мере.</w:t>
      </w:r>
    </w:p>
    <w:p w:rsidR="00E30802" w:rsidRPr="00E30802" w:rsidRDefault="00E30802" w:rsidP="00E30802">
      <w:pPr>
        <w:tabs>
          <w:tab w:val="left" w:pos="993"/>
        </w:tabs>
        <w:spacing w:after="0"/>
        <w:ind w:firstLine="709"/>
        <w:jc w:val="both"/>
        <w:rPr>
          <w:rFonts w:ascii="Times New Roman" w:eastAsia="Calibri" w:hAnsi="Times New Roman" w:cs="Times New Roman"/>
          <w:bCs/>
          <w:iCs/>
          <w:sz w:val="24"/>
          <w:szCs w:val="24"/>
        </w:rPr>
      </w:pPr>
      <w:r w:rsidRPr="00E30802">
        <w:rPr>
          <w:rFonts w:ascii="Times New Roman" w:eastAsia="Calibri" w:hAnsi="Times New Roman" w:cs="Times New Roman"/>
          <w:b/>
          <w:iCs/>
          <w:sz w:val="24"/>
          <w:szCs w:val="24"/>
        </w:rPr>
        <w:t>Метрика «Удовлетворенность образовательным процессом»</w:t>
      </w:r>
    </w:p>
    <w:p w:rsidR="00E30802" w:rsidRPr="00E30802" w:rsidRDefault="00E30802" w:rsidP="00E30802">
      <w:pPr>
        <w:tabs>
          <w:tab w:val="left" w:pos="993"/>
        </w:tabs>
        <w:spacing w:after="0"/>
        <w:ind w:firstLine="709"/>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Из этих данных можно сделать вывод, что больше внимания необходимо уделять результатом детей на смене и оказывать необходимую помощь.</w:t>
      </w:r>
    </w:p>
    <w:p w:rsidR="00DA27C0" w:rsidRDefault="00DA27C0" w:rsidP="009361DA">
      <w:pPr>
        <w:rPr>
          <w:rFonts w:ascii="Times New Roman" w:hAnsi="Times New Roman" w:cs="Times New Roman"/>
          <w:b/>
          <w:bCs/>
          <w:sz w:val="24"/>
          <w:szCs w:val="24"/>
        </w:rPr>
      </w:pPr>
    </w:p>
    <w:p w:rsidR="00E30802" w:rsidRDefault="00E30802" w:rsidP="009361DA">
      <w:pPr>
        <w:rPr>
          <w:rFonts w:ascii="Times New Roman" w:hAnsi="Times New Roman" w:cs="Times New Roman"/>
          <w:b/>
          <w:bCs/>
          <w:sz w:val="24"/>
          <w:szCs w:val="24"/>
        </w:rPr>
      </w:pPr>
    </w:p>
    <w:p w:rsidR="00E30802" w:rsidRDefault="00E30802" w:rsidP="009361DA">
      <w:pPr>
        <w:rPr>
          <w:rFonts w:ascii="Times New Roman" w:hAnsi="Times New Roman" w:cs="Times New Roman"/>
          <w:b/>
          <w:bCs/>
          <w:sz w:val="24"/>
          <w:szCs w:val="24"/>
        </w:rPr>
      </w:pPr>
    </w:p>
    <w:p w:rsidR="00E30802" w:rsidRDefault="00E30802" w:rsidP="009361DA">
      <w:pPr>
        <w:rPr>
          <w:rFonts w:ascii="Times New Roman" w:hAnsi="Times New Roman" w:cs="Times New Roman"/>
          <w:b/>
          <w:bCs/>
          <w:sz w:val="24"/>
          <w:szCs w:val="24"/>
        </w:rPr>
      </w:pPr>
    </w:p>
    <w:p w:rsidR="00E30802" w:rsidRDefault="00E30802" w:rsidP="009361DA">
      <w:pPr>
        <w:rPr>
          <w:rFonts w:ascii="Times New Roman" w:hAnsi="Times New Roman" w:cs="Times New Roman"/>
          <w:b/>
          <w:bCs/>
          <w:sz w:val="24"/>
          <w:szCs w:val="24"/>
        </w:rPr>
      </w:pPr>
    </w:p>
    <w:p w:rsidR="00000923" w:rsidRDefault="00000923" w:rsidP="009361DA">
      <w:pPr>
        <w:rPr>
          <w:rFonts w:ascii="Times New Roman" w:hAnsi="Times New Roman" w:cs="Times New Roman"/>
          <w:b/>
          <w:bCs/>
          <w:sz w:val="24"/>
          <w:szCs w:val="24"/>
        </w:rPr>
      </w:pPr>
    </w:p>
    <w:p w:rsidR="00000923" w:rsidRDefault="00000923" w:rsidP="009361DA">
      <w:pPr>
        <w:rPr>
          <w:rFonts w:ascii="Times New Roman" w:hAnsi="Times New Roman" w:cs="Times New Roman"/>
          <w:b/>
          <w:bCs/>
          <w:sz w:val="24"/>
          <w:szCs w:val="24"/>
        </w:rPr>
      </w:pPr>
    </w:p>
    <w:p w:rsidR="00000923" w:rsidRDefault="00000923" w:rsidP="009361DA">
      <w:pPr>
        <w:rPr>
          <w:rFonts w:ascii="Times New Roman" w:hAnsi="Times New Roman" w:cs="Times New Roman"/>
          <w:b/>
          <w:bCs/>
          <w:sz w:val="24"/>
          <w:szCs w:val="24"/>
        </w:rPr>
      </w:pPr>
    </w:p>
    <w:p w:rsidR="00000923" w:rsidRDefault="00000923"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6660D" w:rsidRDefault="00E6660D" w:rsidP="009361DA">
      <w:pPr>
        <w:rPr>
          <w:rFonts w:ascii="Times New Roman" w:hAnsi="Times New Roman" w:cs="Times New Roman"/>
          <w:b/>
          <w:bCs/>
          <w:sz w:val="24"/>
          <w:szCs w:val="24"/>
        </w:rPr>
      </w:pPr>
    </w:p>
    <w:p w:rsidR="00E30802" w:rsidRDefault="00E30802" w:rsidP="009361DA">
      <w:pPr>
        <w:rPr>
          <w:rFonts w:ascii="Times New Roman" w:hAnsi="Times New Roman" w:cs="Times New Roman"/>
          <w:b/>
          <w:bCs/>
          <w:sz w:val="24"/>
          <w:szCs w:val="24"/>
        </w:rPr>
      </w:pPr>
      <w:bookmarkStart w:id="10" w:name="_GoBack"/>
      <w:bookmarkEnd w:id="10"/>
    </w:p>
    <w:p w:rsidR="00E30802" w:rsidRDefault="00E30802" w:rsidP="009361DA">
      <w:pPr>
        <w:rPr>
          <w:rFonts w:ascii="Times New Roman" w:hAnsi="Times New Roman" w:cs="Times New Roman"/>
          <w:b/>
          <w:bCs/>
          <w:sz w:val="24"/>
          <w:szCs w:val="24"/>
        </w:rPr>
      </w:pPr>
    </w:p>
    <w:p w:rsidR="00E30802" w:rsidRPr="00E30802" w:rsidRDefault="00E30802" w:rsidP="00E30802">
      <w:pPr>
        <w:spacing w:after="160" w:line="259" w:lineRule="auto"/>
        <w:ind w:firstLine="708"/>
        <w:jc w:val="center"/>
        <w:rPr>
          <w:rFonts w:ascii="Times New Roman" w:eastAsia="Calibri" w:hAnsi="Times New Roman" w:cs="Times New Roman"/>
          <w:b/>
          <w:iCs/>
          <w:sz w:val="24"/>
          <w:szCs w:val="24"/>
        </w:rPr>
      </w:pPr>
      <w:r w:rsidRPr="00E30802">
        <w:rPr>
          <w:rFonts w:ascii="Times New Roman" w:eastAsia="Calibri" w:hAnsi="Times New Roman" w:cs="Times New Roman"/>
          <w:b/>
          <w:iCs/>
          <w:sz w:val="24"/>
          <w:szCs w:val="24"/>
        </w:rPr>
        <w:lastRenderedPageBreak/>
        <w:t>8. СПИСОК ИСПОЛЬЗУЕМОЙ ЛИТЕРАТУРЫ</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 Акопов Г.В. Социальная психология образования / Г.В. Акопов. — М., 2000.</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2. Актуальные проблемы социально-культурной деятельности: Сборник статей / отв. ред. Е.И. Григорьева. — Тамбов: Першина, 2005.</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3. Борисов, К.А. Фактор государственной молодежной политики в социальном развитии общества / К.А. Борисов // Аспирант и соискатель. — 2010. — № 4. — С. 65-68.</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4. Виноградова, Е.В. Молодежь, ее место в современном мире / Е.В. Виноградова // Вестник Российского философского общества. — 2007. — № 2. — С. 103-109.</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5. Голуб Г.Б. Метод проектов как технология формирования ключевых компетентностей учащихся: методические рекомендации. — Самара, 2003.</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6. Громова, Т.Н. Проектная деятельность в учебном процессе / Т.Н. Громова // Учитель. — 2006. — № 4. — С. 17-20.</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7. Ищенко, Е.П. Криминалистика: учебник / Е.П. Ищенко. — М.: Проспект, 2019.</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8. Колеченко, А.К. Энциклопедия педагогических технологий: пособие для преподавателей / А.К. Колеченко. — СПб.: КАРО, 2001.</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9. Коненко, Г. Проектная деятельность как способ социализации школьников // Воспитательная работа в школе. — 2007. — № 3. — С. 50-57.</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10. Курбатов, В.И. Социальное проектирование: Учеб. пособие / В.И. Курбатов. — Ростов-на-Дону, 2001.</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11. Николина В.В. Социокультурная практика в современном образовании / В.В. Николина, О.Е. Фефелова // Современные проблемы науки и образования. — 2016. — № 4. — Режим доступа: http://www.science-education.ru/article/view?id=24.9.15.</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12. Пряжников Н.С. Методы активизации личного и профессионального самоопределения. — М.: МПСИ, 2002.</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13. Резапкина Г.В. Скорая помощь в выборе профессии. — М.: Генезис, 2007.</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14. Россинская, Е.Р. Криминалистика: учебник / Е.Р. Россинская. — М.: Норма, 2020.</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15. Семенов, В.Е. Ценностные ориентации современной молодёжи // Социологические исследования. — 2007. — № 4. — С. 37-43.</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16. Соболева Н.А. Российская государственная символика: история и современность. — М.: ВЛАДОС, 2003.</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17. Уголовно-процессуальный кодекс Российской Федерации (извлечения для игровой модели).</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18. Филимонов А.А. Организация проектной деятельности / А.А. Филимонов, В.И. Гам. — Омск: Изд-во ОмГПУ, 2005.</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19. Хуторской, А.В. Ключевые компетенции как компонент личностно-ориентированной парадигмы образования / А.В. Хуторской // Народное образование. — 2003. — № 2. — С. 58-64.</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20. Шаламова, Л.И. Социальная активность молодёжи: принципы управления / Л.И. Шаламова // Высшее образование в России. — 2006. — № 7.</w:t>
      </w:r>
    </w:p>
    <w:p w:rsidR="00E30802" w:rsidRPr="00E30802" w:rsidRDefault="00E30802" w:rsidP="00E30802">
      <w:pPr>
        <w:spacing w:after="0"/>
        <w:ind w:firstLine="708"/>
        <w:jc w:val="both"/>
        <w:rPr>
          <w:rFonts w:ascii="Times New Roman" w:eastAsia="Calibri" w:hAnsi="Times New Roman" w:cs="Times New Roman"/>
          <w:bCs/>
          <w:iCs/>
          <w:sz w:val="24"/>
          <w:szCs w:val="24"/>
        </w:rPr>
      </w:pPr>
      <w:r w:rsidRPr="00E30802">
        <w:rPr>
          <w:rFonts w:ascii="Times New Roman" w:eastAsia="Calibri" w:hAnsi="Times New Roman" w:cs="Times New Roman"/>
          <w:bCs/>
          <w:iCs/>
          <w:sz w:val="24"/>
          <w:szCs w:val="24"/>
        </w:rPr>
        <w:t>21. Ярошенко Н.Н. Социально-культурная деятельность: парадигмы, методология, теория / Н.Н. Ярошенко. — М., 2000.</w:t>
      </w:r>
    </w:p>
    <w:p w:rsidR="00E30802" w:rsidRDefault="00E30802">
      <w:pPr>
        <w:rPr>
          <w:rFonts w:ascii="Times New Roman" w:hAnsi="Times New Roman" w:cs="Times New Roman"/>
          <w:b/>
          <w:bCs/>
          <w:sz w:val="24"/>
          <w:szCs w:val="24"/>
        </w:rPr>
        <w:sectPr w:rsidR="00E30802">
          <w:footerReference w:type="default" r:id="rId12"/>
          <w:pgSz w:w="11906" w:h="16838"/>
          <w:pgMar w:top="1134" w:right="850" w:bottom="1134" w:left="1701" w:header="708" w:footer="708" w:gutter="0"/>
          <w:cols w:space="708"/>
          <w:docGrid w:linePitch="360"/>
        </w:sectPr>
      </w:pPr>
      <w:r>
        <w:rPr>
          <w:rFonts w:ascii="Times New Roman" w:hAnsi="Times New Roman" w:cs="Times New Roman"/>
          <w:b/>
          <w:bCs/>
          <w:sz w:val="24"/>
          <w:szCs w:val="24"/>
        </w:rPr>
        <w:br w:type="page"/>
      </w:r>
    </w:p>
    <w:p w:rsidR="00000923" w:rsidRDefault="00E30802" w:rsidP="009361DA">
      <w:pPr>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7B3DF3F3" wp14:editId="12C4A5F2">
            <wp:extent cx="5441640" cy="10043377"/>
            <wp:effectExtent l="4128"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671" t="1351" r="7942"/>
                    <a:stretch/>
                  </pic:blipFill>
                  <pic:spPr bwMode="auto">
                    <a:xfrm rot="5400000">
                      <a:off x="0" y="0"/>
                      <a:ext cx="5463218" cy="10083203"/>
                    </a:xfrm>
                    <a:prstGeom prst="rect">
                      <a:avLst/>
                    </a:prstGeom>
                    <a:noFill/>
                    <a:ln>
                      <a:noFill/>
                    </a:ln>
                    <a:extLst>
                      <a:ext uri="{53640926-AAD7-44D8-BBD7-CCE9431645EC}">
                        <a14:shadowObscured xmlns:a14="http://schemas.microsoft.com/office/drawing/2010/main"/>
                      </a:ext>
                    </a:extLst>
                  </pic:spPr>
                </pic:pic>
              </a:graphicData>
            </a:graphic>
          </wp:inline>
        </w:drawing>
      </w:r>
    </w:p>
    <w:p w:rsidR="00000923" w:rsidRPr="00000923" w:rsidRDefault="00000923" w:rsidP="00000923">
      <w:pPr>
        <w:tabs>
          <w:tab w:val="left" w:pos="7742"/>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-126365</wp:posOffset>
            </wp:positionH>
            <wp:positionV relativeFrom="paragraph">
              <wp:posOffset>-415290</wp:posOffset>
            </wp:positionV>
            <wp:extent cx="9547225" cy="61988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071" r="4217" b="19786"/>
                    <a:stretch/>
                  </pic:blipFill>
                  <pic:spPr bwMode="auto">
                    <a:xfrm>
                      <a:off x="0" y="0"/>
                      <a:ext cx="9547225" cy="619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00923" w:rsidRPr="00000923" w:rsidSect="00E30802">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4AC" w:rsidRDefault="003374AC" w:rsidP="00E37CA3">
      <w:pPr>
        <w:spacing w:after="0" w:line="240" w:lineRule="auto"/>
      </w:pPr>
      <w:r>
        <w:separator/>
      </w:r>
    </w:p>
  </w:endnote>
  <w:endnote w:type="continuationSeparator" w:id="0">
    <w:p w:rsidR="003374AC" w:rsidRDefault="003374AC" w:rsidP="00E37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904345"/>
      <w:docPartObj>
        <w:docPartGallery w:val="Page Numbers (Bottom of Page)"/>
        <w:docPartUnique/>
      </w:docPartObj>
    </w:sdtPr>
    <w:sdtContent>
      <w:p w:rsidR="00DB3664" w:rsidRDefault="00DB3664">
        <w:pPr>
          <w:pStyle w:val="a9"/>
          <w:jc w:val="center"/>
        </w:pPr>
        <w:r>
          <w:fldChar w:fldCharType="begin"/>
        </w:r>
        <w:r>
          <w:instrText>PAGE   \* MERGEFORMAT</w:instrText>
        </w:r>
        <w:r>
          <w:fldChar w:fldCharType="separate"/>
        </w:r>
        <w:r w:rsidR="00D164D3">
          <w:rPr>
            <w:noProof/>
          </w:rPr>
          <w:t>2</w:t>
        </w:r>
        <w:r>
          <w:fldChar w:fldCharType="end"/>
        </w:r>
      </w:p>
    </w:sdtContent>
  </w:sdt>
  <w:p w:rsidR="00DB3664" w:rsidRDefault="00DB36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4AC" w:rsidRDefault="003374AC" w:rsidP="00E37CA3">
      <w:pPr>
        <w:spacing w:after="0" w:line="240" w:lineRule="auto"/>
      </w:pPr>
      <w:r>
        <w:separator/>
      </w:r>
    </w:p>
  </w:footnote>
  <w:footnote w:type="continuationSeparator" w:id="0">
    <w:p w:rsidR="003374AC" w:rsidRDefault="003374AC" w:rsidP="00E37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6A"/>
    <w:multiLevelType w:val="hybridMultilevel"/>
    <w:tmpl w:val="AC2A6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B94141"/>
    <w:multiLevelType w:val="hybridMultilevel"/>
    <w:tmpl w:val="877C0F30"/>
    <w:lvl w:ilvl="0" w:tplc="A6AA555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401581"/>
    <w:multiLevelType w:val="hybridMultilevel"/>
    <w:tmpl w:val="53206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2978BE"/>
    <w:multiLevelType w:val="hybridMultilevel"/>
    <w:tmpl w:val="2848D342"/>
    <w:lvl w:ilvl="0" w:tplc="62442B28">
      <w:start w:val="1"/>
      <w:numFmt w:val="decimal"/>
      <w:lvlText w:val="%1."/>
      <w:lvlJc w:val="left"/>
      <w:pPr>
        <w:ind w:left="1069" w:hanging="36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E7B3BB8"/>
    <w:multiLevelType w:val="hybridMultilevel"/>
    <w:tmpl w:val="66DEEDE0"/>
    <w:lvl w:ilvl="0" w:tplc="61B610DA">
      <w:numFmt w:val="bullet"/>
      <w:lvlText w:val="-"/>
      <w:lvlJc w:val="left"/>
      <w:pPr>
        <w:ind w:left="1429"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7">
    <w:nsid w:val="14C756F9"/>
    <w:multiLevelType w:val="hybridMultilevel"/>
    <w:tmpl w:val="A68A698C"/>
    <w:lvl w:ilvl="0" w:tplc="B04A74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69D302D"/>
    <w:multiLevelType w:val="hybridMultilevel"/>
    <w:tmpl w:val="F2ECD9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91B623F"/>
    <w:multiLevelType w:val="hybridMultilevel"/>
    <w:tmpl w:val="3022F780"/>
    <w:lvl w:ilvl="0" w:tplc="5A2E22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015554"/>
    <w:multiLevelType w:val="hybridMultilevel"/>
    <w:tmpl w:val="63BEEB0C"/>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DE156E"/>
    <w:multiLevelType w:val="hybridMultilevel"/>
    <w:tmpl w:val="B0A079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5572BA9"/>
    <w:multiLevelType w:val="hybridMultilevel"/>
    <w:tmpl w:val="60DC3E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03487B"/>
    <w:multiLevelType w:val="hybridMultilevel"/>
    <w:tmpl w:val="D90AF26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2F5F7D7F"/>
    <w:multiLevelType w:val="hybridMultilevel"/>
    <w:tmpl w:val="6EE491CA"/>
    <w:lvl w:ilvl="0" w:tplc="B04A7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A8759C"/>
    <w:multiLevelType w:val="hybridMultilevel"/>
    <w:tmpl w:val="44749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7F09F7"/>
    <w:multiLevelType w:val="hybridMultilevel"/>
    <w:tmpl w:val="DB864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A06D9D"/>
    <w:multiLevelType w:val="hybridMultilevel"/>
    <w:tmpl w:val="BE3EC266"/>
    <w:lvl w:ilvl="0" w:tplc="33CA17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63301F3"/>
    <w:multiLevelType w:val="hybridMultilevel"/>
    <w:tmpl w:val="3126E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560D77"/>
    <w:multiLevelType w:val="hybridMultilevel"/>
    <w:tmpl w:val="CFA45FA0"/>
    <w:lvl w:ilvl="0" w:tplc="8326DF94">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8DB77D8"/>
    <w:multiLevelType w:val="hybridMultilevel"/>
    <w:tmpl w:val="B5982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85DA4"/>
    <w:multiLevelType w:val="hybridMultilevel"/>
    <w:tmpl w:val="6952E3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BE453CD"/>
    <w:multiLevelType w:val="hybridMultilevel"/>
    <w:tmpl w:val="44F4948C"/>
    <w:lvl w:ilvl="0" w:tplc="D9FAF230">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6F6B1A"/>
    <w:multiLevelType w:val="multilevel"/>
    <w:tmpl w:val="7742903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40C16634"/>
    <w:multiLevelType w:val="hybridMultilevel"/>
    <w:tmpl w:val="5AC6CF1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44F8307E"/>
    <w:multiLevelType w:val="hybridMultilevel"/>
    <w:tmpl w:val="FBC8BB24"/>
    <w:lvl w:ilvl="0" w:tplc="61B610DA">
      <w:numFmt w:val="bullet"/>
      <w:lvlText w:val="-"/>
      <w:lvlJc w:val="left"/>
      <w:pPr>
        <w:ind w:left="1287" w:hanging="360"/>
      </w:pPr>
      <w:rPr>
        <w:rFonts w:ascii="Times New Roman" w:eastAsia="Times New Roman" w:hAnsi="Times New Roman" w:cs="Times New Roman" w:hint="default"/>
        <w:spacing w:val="0"/>
        <w:w w:val="100"/>
        <w:lang w:val="ru-RU" w:eastAsia="en-US" w:bidi="ar-SA"/>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A0E42E6"/>
    <w:multiLevelType w:val="hybridMultilevel"/>
    <w:tmpl w:val="50F8904A"/>
    <w:lvl w:ilvl="0" w:tplc="8744BF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66D6D1B"/>
    <w:multiLevelType w:val="hybridMultilevel"/>
    <w:tmpl w:val="9CB8C3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6E013C"/>
    <w:multiLevelType w:val="hybridMultilevel"/>
    <w:tmpl w:val="8D36F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8160C3"/>
    <w:multiLevelType w:val="multilevel"/>
    <w:tmpl w:val="AC6894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5BC01330"/>
    <w:multiLevelType w:val="hybridMultilevel"/>
    <w:tmpl w:val="877C0F30"/>
    <w:lvl w:ilvl="0" w:tplc="A6AA555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6195664D"/>
    <w:multiLevelType w:val="hybridMultilevel"/>
    <w:tmpl w:val="BD8E8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6">
    <w:nsid w:val="6D1753A9"/>
    <w:multiLevelType w:val="hybridMultilevel"/>
    <w:tmpl w:val="A6FCB702"/>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6DA062B3"/>
    <w:multiLevelType w:val="multilevel"/>
    <w:tmpl w:val="82FA540A"/>
    <w:lvl w:ilvl="0">
      <w:numFmt w:val="bullet"/>
      <w:lvlText w:val="-"/>
      <w:lvlJc w:val="left"/>
      <w:pPr>
        <w:tabs>
          <w:tab w:val="num" w:pos="720"/>
        </w:tabs>
        <w:ind w:left="720" w:hanging="360"/>
      </w:pPr>
      <w:rPr>
        <w:rFonts w:ascii="Times New Roman" w:eastAsia="Times New Roman" w:hAnsi="Times New Roman" w:cs="Times New Roman" w:hint="default"/>
        <w:spacing w:val="0"/>
        <w:w w:val="100"/>
        <w:lang w:val="ru-RU" w:eastAsia="en-US" w:bidi="ar-SA"/>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rFonts w:hint="default"/>
        <w:lang w:val="ru-RU" w:eastAsia="en-US" w:bidi="ar-SA"/>
      </w:rPr>
    </w:lvl>
    <w:lvl w:ilvl="2" w:tplc="B24E01AC">
      <w:numFmt w:val="bullet"/>
      <w:lvlText w:val="•"/>
      <w:lvlJc w:val="left"/>
      <w:pPr>
        <w:ind w:left="2352" w:hanging="144"/>
      </w:pPr>
      <w:rPr>
        <w:rFonts w:hint="default"/>
        <w:lang w:val="ru-RU" w:eastAsia="en-US" w:bidi="ar-SA"/>
      </w:rPr>
    </w:lvl>
    <w:lvl w:ilvl="3" w:tplc="6BEE15CC">
      <w:numFmt w:val="bullet"/>
      <w:lvlText w:val="•"/>
      <w:lvlJc w:val="left"/>
      <w:pPr>
        <w:ind w:left="3399" w:hanging="144"/>
      </w:pPr>
      <w:rPr>
        <w:rFonts w:hint="default"/>
        <w:lang w:val="ru-RU" w:eastAsia="en-US" w:bidi="ar-SA"/>
      </w:rPr>
    </w:lvl>
    <w:lvl w:ilvl="4" w:tplc="758E5296">
      <w:numFmt w:val="bullet"/>
      <w:lvlText w:val="•"/>
      <w:lvlJc w:val="left"/>
      <w:pPr>
        <w:ind w:left="4445" w:hanging="144"/>
      </w:pPr>
      <w:rPr>
        <w:rFonts w:hint="default"/>
        <w:lang w:val="ru-RU" w:eastAsia="en-US" w:bidi="ar-SA"/>
      </w:rPr>
    </w:lvl>
    <w:lvl w:ilvl="5" w:tplc="99803930">
      <w:numFmt w:val="bullet"/>
      <w:lvlText w:val="•"/>
      <w:lvlJc w:val="left"/>
      <w:pPr>
        <w:ind w:left="5492" w:hanging="144"/>
      </w:pPr>
      <w:rPr>
        <w:rFonts w:hint="default"/>
        <w:lang w:val="ru-RU" w:eastAsia="en-US" w:bidi="ar-SA"/>
      </w:rPr>
    </w:lvl>
    <w:lvl w:ilvl="6" w:tplc="4E045F02">
      <w:numFmt w:val="bullet"/>
      <w:lvlText w:val="•"/>
      <w:lvlJc w:val="left"/>
      <w:pPr>
        <w:ind w:left="6538" w:hanging="144"/>
      </w:pPr>
      <w:rPr>
        <w:rFonts w:hint="default"/>
        <w:lang w:val="ru-RU" w:eastAsia="en-US" w:bidi="ar-SA"/>
      </w:rPr>
    </w:lvl>
    <w:lvl w:ilvl="7" w:tplc="466C250E">
      <w:numFmt w:val="bullet"/>
      <w:lvlText w:val="•"/>
      <w:lvlJc w:val="left"/>
      <w:pPr>
        <w:ind w:left="7584" w:hanging="144"/>
      </w:pPr>
      <w:rPr>
        <w:rFonts w:hint="default"/>
        <w:lang w:val="ru-RU" w:eastAsia="en-US" w:bidi="ar-SA"/>
      </w:rPr>
    </w:lvl>
    <w:lvl w:ilvl="8" w:tplc="D300226C">
      <w:numFmt w:val="bullet"/>
      <w:lvlText w:val="•"/>
      <w:lvlJc w:val="left"/>
      <w:pPr>
        <w:ind w:left="8631" w:hanging="144"/>
      </w:pPr>
      <w:rPr>
        <w:rFonts w:hint="default"/>
        <w:lang w:val="ru-RU" w:eastAsia="en-US" w:bidi="ar-SA"/>
      </w:rPr>
    </w:lvl>
  </w:abstractNum>
  <w:abstractNum w:abstractNumId="39">
    <w:nsid w:val="71087FEF"/>
    <w:multiLevelType w:val="hybridMultilevel"/>
    <w:tmpl w:val="78EA1BC4"/>
    <w:lvl w:ilvl="0" w:tplc="61B610DA">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7B3C62"/>
    <w:multiLevelType w:val="multilevel"/>
    <w:tmpl w:val="5CBCEFFC"/>
    <w:lvl w:ilvl="0">
      <w:start w:val="1"/>
      <w:numFmt w:val="decimal"/>
      <w:lvlText w:val="%1."/>
      <w:lvlJc w:val="left"/>
      <w:pPr>
        <w:ind w:left="720" w:hanging="360"/>
      </w:pPr>
      <w:rPr>
        <w:i w:val="0"/>
      </w:rPr>
    </w:lvl>
    <w:lvl w:ilvl="1">
      <w:start w:val="1"/>
      <w:numFmt w:val="decimal"/>
      <w:isLgl/>
      <w:lvlText w:val="%1.%2"/>
      <w:lvlJc w:val="left"/>
      <w:pPr>
        <w:ind w:left="1170" w:hanging="450"/>
      </w:pPr>
      <w:rPr>
        <w:color w:val="auto"/>
        <w:sz w:val="28"/>
      </w:rPr>
    </w:lvl>
    <w:lvl w:ilvl="2">
      <w:start w:val="1"/>
      <w:numFmt w:val="decimal"/>
      <w:isLgl/>
      <w:lvlText w:val="%1.%2.%3"/>
      <w:lvlJc w:val="left"/>
      <w:pPr>
        <w:ind w:left="1800" w:hanging="720"/>
      </w:pPr>
      <w:rPr>
        <w:color w:val="auto"/>
        <w:sz w:val="28"/>
      </w:rPr>
    </w:lvl>
    <w:lvl w:ilvl="3">
      <w:start w:val="1"/>
      <w:numFmt w:val="decimal"/>
      <w:isLgl/>
      <w:lvlText w:val="%1.%2.%3.%4"/>
      <w:lvlJc w:val="left"/>
      <w:pPr>
        <w:ind w:left="2520" w:hanging="1080"/>
      </w:pPr>
      <w:rPr>
        <w:color w:val="auto"/>
        <w:sz w:val="28"/>
      </w:rPr>
    </w:lvl>
    <w:lvl w:ilvl="4">
      <w:start w:val="1"/>
      <w:numFmt w:val="decimal"/>
      <w:isLgl/>
      <w:lvlText w:val="%1.%2.%3.%4.%5"/>
      <w:lvlJc w:val="left"/>
      <w:pPr>
        <w:ind w:left="2880" w:hanging="1080"/>
      </w:pPr>
      <w:rPr>
        <w:color w:val="auto"/>
        <w:sz w:val="28"/>
      </w:rPr>
    </w:lvl>
    <w:lvl w:ilvl="5">
      <w:start w:val="1"/>
      <w:numFmt w:val="decimal"/>
      <w:isLgl/>
      <w:lvlText w:val="%1.%2.%3.%4.%5.%6"/>
      <w:lvlJc w:val="left"/>
      <w:pPr>
        <w:ind w:left="3600" w:hanging="1440"/>
      </w:pPr>
      <w:rPr>
        <w:color w:val="auto"/>
        <w:sz w:val="28"/>
      </w:rPr>
    </w:lvl>
    <w:lvl w:ilvl="6">
      <w:start w:val="1"/>
      <w:numFmt w:val="decimal"/>
      <w:isLgl/>
      <w:lvlText w:val="%1.%2.%3.%4.%5.%6.%7"/>
      <w:lvlJc w:val="left"/>
      <w:pPr>
        <w:ind w:left="3960" w:hanging="1440"/>
      </w:pPr>
      <w:rPr>
        <w:color w:val="auto"/>
        <w:sz w:val="28"/>
      </w:rPr>
    </w:lvl>
    <w:lvl w:ilvl="7">
      <w:start w:val="1"/>
      <w:numFmt w:val="decimal"/>
      <w:isLgl/>
      <w:lvlText w:val="%1.%2.%3.%4.%5.%6.%7.%8"/>
      <w:lvlJc w:val="left"/>
      <w:pPr>
        <w:ind w:left="4680" w:hanging="1800"/>
      </w:pPr>
      <w:rPr>
        <w:color w:val="auto"/>
        <w:sz w:val="28"/>
      </w:rPr>
    </w:lvl>
    <w:lvl w:ilvl="8">
      <w:start w:val="1"/>
      <w:numFmt w:val="decimal"/>
      <w:isLgl/>
      <w:lvlText w:val="%1.%2.%3.%4.%5.%6.%7.%8.%9"/>
      <w:lvlJc w:val="left"/>
      <w:pPr>
        <w:ind w:left="5400" w:hanging="2160"/>
      </w:pPr>
      <w:rPr>
        <w:color w:val="auto"/>
        <w:sz w:val="28"/>
      </w:rPr>
    </w:lvl>
  </w:abstractNum>
  <w:abstractNum w:abstractNumId="41">
    <w:nsid w:val="79CD7980"/>
    <w:multiLevelType w:val="hybridMultilevel"/>
    <w:tmpl w:val="7C789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D2226E"/>
    <w:multiLevelType w:val="multilevel"/>
    <w:tmpl w:val="FCEA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EB451E"/>
    <w:multiLevelType w:val="hybridMultilevel"/>
    <w:tmpl w:val="A02EA27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0"/>
  </w:num>
  <w:num w:numId="3">
    <w:abstractNumId w:val="35"/>
  </w:num>
  <w:num w:numId="4">
    <w:abstractNumId w:val="10"/>
  </w:num>
  <w:num w:numId="5">
    <w:abstractNumId w:val="7"/>
  </w:num>
  <w:num w:numId="6">
    <w:abstractNumId w:val="15"/>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2"/>
  </w:num>
  <w:num w:numId="10">
    <w:abstractNumId w:val="12"/>
  </w:num>
  <w:num w:numId="11">
    <w:abstractNumId w:val="8"/>
  </w:num>
  <w:num w:numId="12">
    <w:abstractNumId w:val="11"/>
  </w:num>
  <w:num w:numId="13">
    <w:abstractNumId w:val="14"/>
  </w:num>
  <w:num w:numId="14">
    <w:abstractNumId w:val="16"/>
  </w:num>
  <w:num w:numId="15">
    <w:abstractNumId w:val="3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
  </w:num>
  <w:num w:numId="20">
    <w:abstractNumId w:val="27"/>
  </w:num>
  <w:num w:numId="21">
    <w:abstractNumId w:val="18"/>
  </w:num>
  <w:num w:numId="22">
    <w:abstractNumId w:val="9"/>
  </w:num>
  <w:num w:numId="23">
    <w:abstractNumId w:val="31"/>
  </w:num>
  <w:num w:numId="24">
    <w:abstractNumId w:val="42"/>
  </w:num>
  <w:num w:numId="25">
    <w:abstractNumId w:val="36"/>
  </w:num>
  <w:num w:numId="26">
    <w:abstractNumId w:val="25"/>
  </w:num>
  <w:num w:numId="27">
    <w:abstractNumId w:val="40"/>
  </w:num>
  <w:num w:numId="28">
    <w:abstractNumId w:val="13"/>
  </w:num>
  <w:num w:numId="29">
    <w:abstractNumId w:val="1"/>
  </w:num>
  <w:num w:numId="30">
    <w:abstractNumId w:val="34"/>
  </w:num>
  <w:num w:numId="31">
    <w:abstractNumId w:val="41"/>
  </w:num>
  <w:num w:numId="32">
    <w:abstractNumId w:val="28"/>
  </w:num>
  <w:num w:numId="33">
    <w:abstractNumId w:val="43"/>
  </w:num>
  <w:num w:numId="34">
    <w:abstractNumId w:val="24"/>
  </w:num>
  <w:num w:numId="35">
    <w:abstractNumId w:val="0"/>
  </w:num>
  <w:num w:numId="36">
    <w:abstractNumId w:val="39"/>
  </w:num>
  <w:num w:numId="37">
    <w:abstractNumId w:val="26"/>
  </w:num>
  <w:num w:numId="38">
    <w:abstractNumId w:val="5"/>
  </w:num>
  <w:num w:numId="39">
    <w:abstractNumId w:val="37"/>
  </w:num>
  <w:num w:numId="40">
    <w:abstractNumId w:val="17"/>
  </w:num>
  <w:num w:numId="41">
    <w:abstractNumId w:val="21"/>
  </w:num>
  <w:num w:numId="42">
    <w:abstractNumId w:val="29"/>
  </w:num>
  <w:num w:numId="43">
    <w:abstractNumId w:val="3"/>
  </w:num>
  <w:num w:numId="44">
    <w:abstractNumId w:val="19"/>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07F"/>
    <w:rsid w:val="00000923"/>
    <w:rsid w:val="0003612A"/>
    <w:rsid w:val="000972AF"/>
    <w:rsid w:val="0011453B"/>
    <w:rsid w:val="001301B3"/>
    <w:rsid w:val="0018031A"/>
    <w:rsid w:val="0019258D"/>
    <w:rsid w:val="001B6A5E"/>
    <w:rsid w:val="00254EBA"/>
    <w:rsid w:val="003374AC"/>
    <w:rsid w:val="00391C6A"/>
    <w:rsid w:val="003B007F"/>
    <w:rsid w:val="003C5565"/>
    <w:rsid w:val="004444D8"/>
    <w:rsid w:val="004758C4"/>
    <w:rsid w:val="005144CE"/>
    <w:rsid w:val="0055589E"/>
    <w:rsid w:val="00574016"/>
    <w:rsid w:val="005D3DBB"/>
    <w:rsid w:val="006154BD"/>
    <w:rsid w:val="00661123"/>
    <w:rsid w:val="006D0102"/>
    <w:rsid w:val="006F2866"/>
    <w:rsid w:val="007627A9"/>
    <w:rsid w:val="007B2274"/>
    <w:rsid w:val="0080521D"/>
    <w:rsid w:val="008B4563"/>
    <w:rsid w:val="00901993"/>
    <w:rsid w:val="009361DA"/>
    <w:rsid w:val="009557A1"/>
    <w:rsid w:val="0099674C"/>
    <w:rsid w:val="00AE4388"/>
    <w:rsid w:val="00AF56C3"/>
    <w:rsid w:val="00B767F7"/>
    <w:rsid w:val="00B83E30"/>
    <w:rsid w:val="00C41490"/>
    <w:rsid w:val="00C51F82"/>
    <w:rsid w:val="00C95FB3"/>
    <w:rsid w:val="00CC3CC6"/>
    <w:rsid w:val="00CC41A4"/>
    <w:rsid w:val="00CD7C0D"/>
    <w:rsid w:val="00D164D3"/>
    <w:rsid w:val="00DA27C0"/>
    <w:rsid w:val="00DB3664"/>
    <w:rsid w:val="00DC6F5F"/>
    <w:rsid w:val="00DE6A88"/>
    <w:rsid w:val="00DF2EB4"/>
    <w:rsid w:val="00E21718"/>
    <w:rsid w:val="00E30802"/>
    <w:rsid w:val="00E37CA3"/>
    <w:rsid w:val="00E53F81"/>
    <w:rsid w:val="00E6660D"/>
    <w:rsid w:val="00ED4A37"/>
    <w:rsid w:val="00ED62CA"/>
    <w:rsid w:val="00F12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25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258D"/>
    <w:rPr>
      <w:rFonts w:ascii="Tahoma" w:hAnsi="Tahoma" w:cs="Tahoma"/>
      <w:sz w:val="16"/>
      <w:szCs w:val="16"/>
    </w:rPr>
  </w:style>
  <w:style w:type="table" w:styleId="a5">
    <w:name w:val="Table Grid"/>
    <w:basedOn w:val="a1"/>
    <w:uiPriority w:val="39"/>
    <w:rsid w:val="00CC41A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39"/>
    <w:rsid w:val="00E217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39"/>
    <w:rsid w:val="00E2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E53F81"/>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361DA"/>
    <w:pPr>
      <w:ind w:left="720"/>
      <w:contextualSpacing/>
    </w:pPr>
  </w:style>
  <w:style w:type="table" w:customStyle="1" w:styleId="3">
    <w:name w:val="Сетка таблицы3"/>
    <w:basedOn w:val="a1"/>
    <w:next w:val="a5"/>
    <w:uiPriority w:val="39"/>
    <w:rsid w:val="00DA27C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ED62C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
    <w:name w:val="Сетка таблицы2"/>
    <w:basedOn w:val="a1"/>
    <w:next w:val="a5"/>
    <w:rsid w:val="00ED62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37C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7CA3"/>
  </w:style>
  <w:style w:type="paragraph" w:styleId="a9">
    <w:name w:val="footer"/>
    <w:basedOn w:val="a"/>
    <w:link w:val="aa"/>
    <w:uiPriority w:val="99"/>
    <w:unhideWhenUsed/>
    <w:rsid w:val="00E37C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7C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25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258D"/>
    <w:rPr>
      <w:rFonts w:ascii="Tahoma" w:hAnsi="Tahoma" w:cs="Tahoma"/>
      <w:sz w:val="16"/>
      <w:szCs w:val="16"/>
    </w:rPr>
  </w:style>
  <w:style w:type="table" w:styleId="a5">
    <w:name w:val="Table Grid"/>
    <w:basedOn w:val="a1"/>
    <w:uiPriority w:val="39"/>
    <w:rsid w:val="00CC41A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39"/>
    <w:rsid w:val="00E217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5"/>
    <w:uiPriority w:val="39"/>
    <w:rsid w:val="00E2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59"/>
    <w:rsid w:val="00E53F81"/>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361DA"/>
    <w:pPr>
      <w:ind w:left="720"/>
      <w:contextualSpacing/>
    </w:pPr>
  </w:style>
  <w:style w:type="table" w:customStyle="1" w:styleId="3">
    <w:name w:val="Сетка таблицы3"/>
    <w:basedOn w:val="a1"/>
    <w:next w:val="a5"/>
    <w:uiPriority w:val="39"/>
    <w:rsid w:val="00DA27C0"/>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ED62C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
    <w:name w:val="Сетка таблицы2"/>
    <w:basedOn w:val="a1"/>
    <w:next w:val="a5"/>
    <w:rsid w:val="00ED62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37C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7CA3"/>
  </w:style>
  <w:style w:type="paragraph" w:styleId="a9">
    <w:name w:val="footer"/>
    <w:basedOn w:val="a"/>
    <w:link w:val="aa"/>
    <w:uiPriority w:val="99"/>
    <w:unhideWhenUsed/>
    <w:rsid w:val="00E37C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7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ontakte.ru/kdcsozvezdi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ozvezdie-khb@mai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6EA7-D1F8-4377-968A-9459F889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15342</Words>
  <Characters>87455</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Мария Станиславовна</dc:creator>
  <cp:lastModifiedBy>Поцилуйко Ольга Николаевна</cp:lastModifiedBy>
  <cp:revision>2</cp:revision>
  <cp:lastPrinted>2026-04-27T03:30:00Z</cp:lastPrinted>
  <dcterms:created xsi:type="dcterms:W3CDTF">2026-04-27T05:37:00Z</dcterms:created>
  <dcterms:modified xsi:type="dcterms:W3CDTF">2026-04-27T05:37:00Z</dcterms:modified>
</cp:coreProperties>
</file>